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8F41" w14:textId="52619F75" w:rsidR="008C0473" w:rsidRPr="00090B24" w:rsidRDefault="00090B24" w:rsidP="008C0473">
      <w:pPr>
        <w:pStyle w:val="Kop1"/>
        <w:spacing w:after="0" w:line="276" w:lineRule="auto"/>
        <w:rPr>
          <w:lang w:val="nl-NL"/>
        </w:rPr>
      </w:pPr>
      <w:bookmarkStart w:id="0" w:name="_Toc72835713"/>
      <w:r w:rsidRPr="00090B24">
        <w:rPr>
          <w:lang w:val="nl-NL"/>
        </w:rPr>
        <w:t>Vragen &amp; Antwoorden info</w:t>
      </w:r>
      <w:r>
        <w:rPr>
          <w:lang w:val="nl-NL"/>
        </w:rPr>
        <w:t>a</w:t>
      </w:r>
      <w:r w:rsidRPr="00090B24">
        <w:rPr>
          <w:lang w:val="nl-NL"/>
        </w:rPr>
        <w:t>vond om</w:t>
      </w:r>
      <w:r>
        <w:rPr>
          <w:lang w:val="nl-NL"/>
        </w:rPr>
        <w:t xml:space="preserve">wonenden Oranjebuurt </w:t>
      </w:r>
      <w:bookmarkEnd w:id="0"/>
    </w:p>
    <w:p w14:paraId="67815AB9" w14:textId="018660D4" w:rsidR="008C0473" w:rsidRPr="00090B24" w:rsidRDefault="00090B24" w:rsidP="008C0473">
      <w:pPr>
        <w:tabs>
          <w:tab w:val="left" w:pos="2940"/>
        </w:tabs>
      </w:pPr>
      <w:r w:rsidRPr="00090B24">
        <w:t xml:space="preserve">Op 27 juni </w:t>
      </w:r>
      <w:r>
        <w:t xml:space="preserve">en op 12 september zijn er tijdens de informatie avonden voor de omwonenden van de Oranjebuurt diverse vragen gesteld. Hieronder de gestelde vragen en de daarbij horen antwoorden. </w:t>
      </w:r>
    </w:p>
    <w:p w14:paraId="68824831" w14:textId="77777777" w:rsidR="008C0473" w:rsidRPr="00090B24" w:rsidRDefault="008C0473" w:rsidP="008C0473">
      <w:pPr>
        <w:tabs>
          <w:tab w:val="left" w:pos="2940"/>
        </w:tabs>
      </w:pPr>
    </w:p>
    <w:p w14:paraId="69186999" w14:textId="6B8399BE" w:rsidR="008C0473" w:rsidRPr="00090B24" w:rsidRDefault="00090B24" w:rsidP="008C0473">
      <w:pPr>
        <w:pStyle w:val="Kop2"/>
        <w:spacing w:line="276" w:lineRule="auto"/>
        <w:rPr>
          <w:lang w:val="nl-NL"/>
        </w:rPr>
      </w:pPr>
      <w:r w:rsidRPr="00090B24">
        <w:rPr>
          <w:lang w:val="nl-NL"/>
        </w:rPr>
        <w:t>27 j</w:t>
      </w:r>
      <w:r>
        <w:rPr>
          <w:lang w:val="nl-NL"/>
        </w:rPr>
        <w:t>uni 2022</w:t>
      </w:r>
    </w:p>
    <w:p w14:paraId="6C81B856" w14:textId="77777777" w:rsidR="00090B24" w:rsidRDefault="00090B24" w:rsidP="00E15596">
      <w:pPr>
        <w:pStyle w:val="Kop3"/>
      </w:pPr>
      <w:r>
        <w:t>Vragen bij presentatie architect:</w:t>
      </w:r>
    </w:p>
    <w:p w14:paraId="4789B91F" w14:textId="480D8ABD" w:rsidR="00090B24" w:rsidRDefault="00090B24" w:rsidP="00090B24">
      <w:pPr>
        <w:pStyle w:val="Geenafstand"/>
        <w:numPr>
          <w:ilvl w:val="0"/>
          <w:numId w:val="3"/>
        </w:numPr>
        <w:spacing w:line="276" w:lineRule="auto"/>
      </w:pPr>
      <w:r>
        <w:t xml:space="preserve">Wij wonen in de </w:t>
      </w:r>
      <w:proofErr w:type="spellStart"/>
      <w:r>
        <w:t>Beatrixhof</w:t>
      </w:r>
      <w:proofErr w:type="spellEnd"/>
      <w:r>
        <w:t xml:space="preserve"> en zien in de Willem de Zwijgerstraat veel vrachtverkeer. Nu komt er een inrit naar een parkeerkoffer. Krijgen we dan nog meer vrachtverkeer te zien</w:t>
      </w:r>
      <w:r w:rsidR="0053461C">
        <w:t>?</w:t>
      </w:r>
    </w:p>
    <w:p w14:paraId="098FBA19" w14:textId="1EE1202F" w:rsidR="00090B24" w:rsidRPr="001E77A6" w:rsidRDefault="00090B24" w:rsidP="00E15596">
      <w:pPr>
        <w:pStyle w:val="Geenafstand"/>
        <w:spacing w:line="276" w:lineRule="auto"/>
        <w:ind w:left="360"/>
        <w:rPr>
          <w:i/>
          <w:iCs/>
        </w:rPr>
      </w:pPr>
      <w:r w:rsidRPr="001E77A6">
        <w:rPr>
          <w:i/>
          <w:iCs/>
        </w:rPr>
        <w:t xml:space="preserve">Reactie: </w:t>
      </w:r>
      <w:r w:rsidR="00E15596">
        <w:rPr>
          <w:i/>
          <w:iCs/>
        </w:rPr>
        <w:t xml:space="preserve">Er is in het voortraject uitvoerig gekeken naar de beste plek voor de ingang voor </w:t>
      </w:r>
      <w:r w:rsidR="0053461C">
        <w:rPr>
          <w:i/>
          <w:iCs/>
        </w:rPr>
        <w:t>het</w:t>
      </w:r>
      <w:r w:rsidR="00E15596">
        <w:rPr>
          <w:i/>
          <w:iCs/>
        </w:rPr>
        <w:t xml:space="preserve"> parkeerterreinen. Dit is de best</w:t>
      </w:r>
      <w:r w:rsidRPr="001E77A6">
        <w:rPr>
          <w:i/>
          <w:iCs/>
        </w:rPr>
        <w:t xml:space="preserve"> mogelijke oplossing. </w:t>
      </w:r>
      <w:r w:rsidR="00E15596">
        <w:rPr>
          <w:i/>
          <w:iCs/>
        </w:rPr>
        <w:t>Op</w:t>
      </w:r>
      <w:r w:rsidRPr="001E77A6">
        <w:rPr>
          <w:i/>
          <w:iCs/>
        </w:rPr>
        <w:t xml:space="preserve"> het parkeerterrein </w:t>
      </w:r>
      <w:r w:rsidR="00E15596">
        <w:rPr>
          <w:i/>
          <w:iCs/>
        </w:rPr>
        <w:t xml:space="preserve">komt in de uiteindelijke situatie </w:t>
      </w:r>
      <w:r w:rsidRPr="001E77A6">
        <w:rPr>
          <w:i/>
          <w:iCs/>
        </w:rPr>
        <w:t>geen vrachtverkeer</w:t>
      </w:r>
      <w:r w:rsidR="00E15596">
        <w:rPr>
          <w:i/>
          <w:iCs/>
        </w:rPr>
        <w:t>, de parkeervoorziening i</w:t>
      </w:r>
      <w:r w:rsidRPr="001E77A6">
        <w:rPr>
          <w:i/>
          <w:iCs/>
        </w:rPr>
        <w:t>s bestem</w:t>
      </w:r>
      <w:r w:rsidR="00E15596">
        <w:rPr>
          <w:i/>
          <w:iCs/>
        </w:rPr>
        <w:t>d</w:t>
      </w:r>
      <w:r w:rsidRPr="001E77A6">
        <w:rPr>
          <w:i/>
          <w:iCs/>
        </w:rPr>
        <w:t xml:space="preserve"> voor de te realiseren woningen.</w:t>
      </w:r>
    </w:p>
    <w:p w14:paraId="69E310C5" w14:textId="77777777" w:rsidR="00090B24" w:rsidRDefault="00090B24" w:rsidP="00090B24">
      <w:pPr>
        <w:pStyle w:val="Geenafstand"/>
        <w:spacing w:line="276" w:lineRule="auto"/>
      </w:pPr>
    </w:p>
    <w:p w14:paraId="47073E8A" w14:textId="77777777" w:rsidR="00090B24" w:rsidRDefault="00090B24" w:rsidP="00E15596">
      <w:pPr>
        <w:pStyle w:val="Kop3"/>
      </w:pPr>
      <w:r>
        <w:t>Vragen bij presentatie Zwaluwe Bouw:</w:t>
      </w:r>
    </w:p>
    <w:p w14:paraId="071A266B" w14:textId="1357C785" w:rsidR="005539DA" w:rsidRDefault="00090B24" w:rsidP="005539DA">
      <w:pPr>
        <w:pStyle w:val="Geenafstand"/>
        <w:numPr>
          <w:ilvl w:val="0"/>
          <w:numId w:val="4"/>
        </w:numPr>
        <w:spacing w:line="276" w:lineRule="auto"/>
        <w:ind w:left="360"/>
      </w:pPr>
      <w:r>
        <w:t>Rij je tijdens fase 2 niet over de nieuwe bestrating van fase 1</w:t>
      </w:r>
      <w:r w:rsidR="0053461C">
        <w:t>?</w:t>
      </w:r>
      <w:r>
        <w:br/>
      </w:r>
      <w:r w:rsidRPr="001E77A6">
        <w:rPr>
          <w:i/>
          <w:iCs/>
        </w:rPr>
        <w:t xml:space="preserve">Reactie: Dit zal niet gebeuren, </w:t>
      </w:r>
      <w:r w:rsidR="005539DA">
        <w:rPr>
          <w:i/>
          <w:iCs/>
        </w:rPr>
        <w:t>en</w:t>
      </w:r>
      <w:r w:rsidRPr="001E77A6">
        <w:rPr>
          <w:i/>
          <w:iCs/>
        </w:rPr>
        <w:t xml:space="preserve"> </w:t>
      </w:r>
      <w:r w:rsidR="00E15596">
        <w:rPr>
          <w:i/>
          <w:iCs/>
        </w:rPr>
        <w:t>wordt in</w:t>
      </w:r>
      <w:r w:rsidR="005539DA">
        <w:rPr>
          <w:i/>
          <w:iCs/>
        </w:rPr>
        <w:t xml:space="preserve"> de</w:t>
      </w:r>
      <w:r w:rsidR="00E15596">
        <w:rPr>
          <w:i/>
          <w:iCs/>
        </w:rPr>
        <w:t xml:space="preserve"> presentatie van </w:t>
      </w:r>
      <w:proofErr w:type="spellStart"/>
      <w:r w:rsidRPr="001E77A6">
        <w:rPr>
          <w:i/>
          <w:iCs/>
        </w:rPr>
        <w:t>Atab</w:t>
      </w:r>
      <w:proofErr w:type="spellEnd"/>
      <w:r w:rsidRPr="001E77A6">
        <w:rPr>
          <w:i/>
          <w:iCs/>
        </w:rPr>
        <w:t xml:space="preserve"> </w:t>
      </w:r>
      <w:r w:rsidR="005539DA">
        <w:rPr>
          <w:i/>
          <w:iCs/>
        </w:rPr>
        <w:t xml:space="preserve">verder </w:t>
      </w:r>
      <w:r w:rsidR="00E15596">
        <w:rPr>
          <w:i/>
          <w:iCs/>
        </w:rPr>
        <w:t>toegelicht</w:t>
      </w:r>
      <w:r w:rsidRPr="001E77A6">
        <w:rPr>
          <w:i/>
          <w:iCs/>
        </w:rPr>
        <w:t>.</w:t>
      </w:r>
      <w:r>
        <w:t xml:space="preserve"> </w:t>
      </w:r>
    </w:p>
    <w:p w14:paraId="6637CF04" w14:textId="485CAFE7" w:rsidR="005539DA" w:rsidRDefault="00090B24" w:rsidP="005539DA">
      <w:pPr>
        <w:pStyle w:val="Geenafstand"/>
        <w:numPr>
          <w:ilvl w:val="0"/>
          <w:numId w:val="4"/>
        </w:numPr>
        <w:spacing w:line="276" w:lineRule="auto"/>
        <w:ind w:left="360"/>
      </w:pPr>
      <w:r>
        <w:t xml:space="preserve">Blijft het trottoir voor de </w:t>
      </w:r>
      <w:proofErr w:type="spellStart"/>
      <w:r>
        <w:t>Beatrixhof</w:t>
      </w:r>
      <w:proofErr w:type="spellEnd"/>
      <w:r>
        <w:t xml:space="preserve"> langs vanaf de Wilhelminasingel bereikbaar</w:t>
      </w:r>
      <w:r w:rsidR="0053461C">
        <w:t>?</w:t>
      </w:r>
      <w:r>
        <w:br/>
      </w:r>
      <w:r w:rsidRPr="005539DA">
        <w:rPr>
          <w:i/>
          <w:iCs/>
        </w:rPr>
        <w:t xml:space="preserve">Reactie: Ja, deze blijft bereikbaar aan de zijde van </w:t>
      </w:r>
      <w:r w:rsidR="00E15596" w:rsidRPr="005539DA">
        <w:rPr>
          <w:i/>
          <w:iCs/>
        </w:rPr>
        <w:t xml:space="preserve">de </w:t>
      </w:r>
      <w:proofErr w:type="spellStart"/>
      <w:r w:rsidRPr="005539DA">
        <w:rPr>
          <w:i/>
          <w:iCs/>
        </w:rPr>
        <w:t>Beatrixhof</w:t>
      </w:r>
      <w:proofErr w:type="spellEnd"/>
      <w:r w:rsidRPr="005539DA">
        <w:rPr>
          <w:i/>
          <w:iCs/>
        </w:rPr>
        <w:t xml:space="preserve">. </w:t>
      </w:r>
      <w:r w:rsidR="00E15596" w:rsidRPr="005539DA">
        <w:rPr>
          <w:i/>
          <w:iCs/>
        </w:rPr>
        <w:t>Niet aan de zijde</w:t>
      </w:r>
      <w:r w:rsidRPr="005539DA">
        <w:rPr>
          <w:i/>
          <w:iCs/>
        </w:rPr>
        <w:t xml:space="preserve"> van</w:t>
      </w:r>
      <w:r w:rsidR="00E15596" w:rsidRPr="005539DA">
        <w:rPr>
          <w:i/>
          <w:iCs/>
        </w:rPr>
        <w:t xml:space="preserve"> de</w:t>
      </w:r>
      <w:r w:rsidRPr="005539DA">
        <w:rPr>
          <w:i/>
          <w:iCs/>
        </w:rPr>
        <w:t xml:space="preserve"> Marijkestraat.</w:t>
      </w:r>
    </w:p>
    <w:p w14:paraId="77CC19AB" w14:textId="07C73394" w:rsidR="005539DA" w:rsidRDefault="00090B24" w:rsidP="005539DA">
      <w:pPr>
        <w:pStyle w:val="Geenafstand"/>
        <w:numPr>
          <w:ilvl w:val="0"/>
          <w:numId w:val="4"/>
        </w:numPr>
        <w:spacing w:line="276" w:lineRule="auto"/>
        <w:ind w:left="360"/>
      </w:pPr>
      <w:r>
        <w:t xml:space="preserve">Er worden </w:t>
      </w:r>
      <w:proofErr w:type="spellStart"/>
      <w:r>
        <w:t>trillingsmeters</w:t>
      </w:r>
      <w:proofErr w:type="spellEnd"/>
      <w:r>
        <w:t xml:space="preserve"> en scheurmeters opgehangen met standaard waarden. Wat als er scheuren komen onder de waarden en hoe moet ik handelen</w:t>
      </w:r>
      <w:r w:rsidR="0053461C">
        <w:t>?</w:t>
      </w:r>
      <w:r>
        <w:t xml:space="preserve"> </w:t>
      </w:r>
      <w:r w:rsidR="0053461C">
        <w:br/>
      </w:r>
      <w:r w:rsidRPr="005539DA">
        <w:rPr>
          <w:i/>
          <w:iCs/>
        </w:rPr>
        <w:t>Reactie: Zodra er scheuren ontstaa</w:t>
      </w:r>
      <w:r w:rsidR="005539DA" w:rsidRPr="005539DA">
        <w:rPr>
          <w:i/>
          <w:iCs/>
        </w:rPr>
        <w:t>n</w:t>
      </w:r>
      <w:r w:rsidRPr="005539DA">
        <w:rPr>
          <w:i/>
          <w:iCs/>
        </w:rPr>
        <w:t xml:space="preserve"> graag direct </w:t>
      </w:r>
      <w:r w:rsidR="005539DA" w:rsidRPr="005539DA">
        <w:rPr>
          <w:i/>
          <w:iCs/>
        </w:rPr>
        <w:t>contact met ons opnemen</w:t>
      </w:r>
      <w:r w:rsidRPr="005539DA">
        <w:rPr>
          <w:i/>
          <w:iCs/>
        </w:rPr>
        <w:t xml:space="preserve">. </w:t>
      </w:r>
    </w:p>
    <w:p w14:paraId="157A6D48" w14:textId="71B69262" w:rsidR="00090B24" w:rsidRPr="005539DA" w:rsidRDefault="00090B24" w:rsidP="005539DA">
      <w:pPr>
        <w:pStyle w:val="Geenafstand"/>
        <w:numPr>
          <w:ilvl w:val="0"/>
          <w:numId w:val="4"/>
        </w:numPr>
        <w:spacing w:line="276" w:lineRule="auto"/>
        <w:ind w:left="360"/>
      </w:pPr>
      <w:r>
        <w:t>Waarom is er gekozen om in 2 fases te bouwen?</w:t>
      </w:r>
      <w:r>
        <w:br/>
      </w:r>
      <w:r w:rsidRPr="005539DA">
        <w:rPr>
          <w:i/>
          <w:iCs/>
        </w:rPr>
        <w:t xml:space="preserve">Reactie: </w:t>
      </w:r>
      <w:r w:rsidR="005539DA">
        <w:rPr>
          <w:i/>
          <w:iCs/>
        </w:rPr>
        <w:t>D</w:t>
      </w:r>
      <w:r w:rsidRPr="005539DA">
        <w:rPr>
          <w:i/>
          <w:iCs/>
        </w:rPr>
        <w:t>it heeft te maken met de uithuizing van de bestaande woningen. Daarnaast zit er in het plan ook hoogbouw en laagbouw. Hoogbouw duurt langer in bouwtijd.</w:t>
      </w:r>
    </w:p>
    <w:p w14:paraId="14BF18CF" w14:textId="31C99B3F" w:rsidR="00090B24" w:rsidRDefault="00090B24" w:rsidP="00E15596">
      <w:pPr>
        <w:pStyle w:val="Geenafstand"/>
        <w:numPr>
          <w:ilvl w:val="0"/>
          <w:numId w:val="4"/>
        </w:numPr>
        <w:spacing w:line="276" w:lineRule="auto"/>
        <w:ind w:left="360"/>
      </w:pPr>
      <w:r>
        <w:t xml:space="preserve">Is er mogelijkheid </w:t>
      </w:r>
      <w:r w:rsidR="005539DA">
        <w:t>tot</w:t>
      </w:r>
      <w:r>
        <w:t xml:space="preserve"> overleg over de aanvoerroute?</w:t>
      </w:r>
      <w:r>
        <w:br/>
      </w:r>
      <w:r w:rsidRPr="001E77A6">
        <w:rPr>
          <w:i/>
          <w:iCs/>
        </w:rPr>
        <w:t>Reactie: De</w:t>
      </w:r>
      <w:r w:rsidR="005539DA">
        <w:rPr>
          <w:i/>
          <w:iCs/>
        </w:rPr>
        <w:t xml:space="preserve"> gekozen</w:t>
      </w:r>
      <w:r w:rsidRPr="001E77A6">
        <w:rPr>
          <w:i/>
          <w:iCs/>
        </w:rPr>
        <w:t xml:space="preserve"> route wordt door eenieder gezien als de beste route. De Margrietstraat is te smal om in te draaien vanuit de Graaf Willemlaan.</w:t>
      </w:r>
    </w:p>
    <w:p w14:paraId="022772C7" w14:textId="77777777" w:rsidR="00090B24" w:rsidRDefault="00090B24" w:rsidP="00E15596">
      <w:pPr>
        <w:pStyle w:val="Geenafstand"/>
        <w:numPr>
          <w:ilvl w:val="0"/>
          <w:numId w:val="4"/>
        </w:numPr>
        <w:spacing w:line="276" w:lineRule="auto"/>
        <w:ind w:left="360"/>
      </w:pPr>
      <w:r>
        <w:t>De woningen aan de Wilhelminalaan 1 t/m 16 zijn niet onderheid?</w:t>
      </w:r>
      <w:r>
        <w:br/>
      </w:r>
      <w:r w:rsidRPr="001E77A6">
        <w:rPr>
          <w:i/>
          <w:iCs/>
        </w:rPr>
        <w:t>Reactie: Dit is bekend en hier wordt rekening mee gehouden.</w:t>
      </w:r>
    </w:p>
    <w:p w14:paraId="3E6AEAE6" w14:textId="26D51E2A" w:rsidR="00090B24" w:rsidRDefault="00090B24" w:rsidP="00E15596">
      <w:pPr>
        <w:pStyle w:val="Geenafstand"/>
        <w:numPr>
          <w:ilvl w:val="0"/>
          <w:numId w:val="4"/>
        </w:numPr>
        <w:spacing w:line="276" w:lineRule="auto"/>
        <w:ind w:left="360"/>
      </w:pPr>
      <w:r>
        <w:t>Wordt het verkeer (auto’s) naar de Schoof omgeleid tijdens de bouw?</w:t>
      </w:r>
      <w:r>
        <w:br/>
      </w:r>
      <w:r w:rsidRPr="001E77A6">
        <w:rPr>
          <w:i/>
          <w:iCs/>
        </w:rPr>
        <w:t>Reactie: Het verkeersplan wordt nog voorgelegd aan de gemeente en</w:t>
      </w:r>
      <w:r w:rsidR="005539DA">
        <w:rPr>
          <w:i/>
          <w:iCs/>
        </w:rPr>
        <w:t xml:space="preserve"> dit</w:t>
      </w:r>
      <w:r w:rsidRPr="001E77A6">
        <w:rPr>
          <w:i/>
          <w:iCs/>
        </w:rPr>
        <w:t xml:space="preserve"> punt</w:t>
      </w:r>
      <w:r w:rsidR="005539DA">
        <w:rPr>
          <w:i/>
          <w:iCs/>
        </w:rPr>
        <w:t xml:space="preserve"> zal worden</w:t>
      </w:r>
      <w:r w:rsidRPr="001E77A6">
        <w:rPr>
          <w:i/>
          <w:iCs/>
        </w:rPr>
        <w:t xml:space="preserve"> ingebracht.</w:t>
      </w:r>
    </w:p>
    <w:p w14:paraId="26C252A6" w14:textId="7E065ADF" w:rsidR="00090B24" w:rsidRDefault="00090B24" w:rsidP="00E15596">
      <w:pPr>
        <w:pStyle w:val="Geenafstand"/>
        <w:numPr>
          <w:ilvl w:val="0"/>
          <w:numId w:val="4"/>
        </w:numPr>
        <w:spacing w:line="276" w:lineRule="auto"/>
        <w:ind w:left="360"/>
      </w:pPr>
      <w:r>
        <w:t>Indien er toch scheuren komen in de woningen, hoe worden deze dan hersteld</w:t>
      </w:r>
      <w:r w:rsidR="0053461C">
        <w:t>?</w:t>
      </w:r>
      <w:r>
        <w:br/>
      </w:r>
      <w:r w:rsidRPr="001E77A6">
        <w:rPr>
          <w:i/>
          <w:iCs/>
        </w:rPr>
        <w:t>Reactie: Schades worden door een expert beoordeeld. Daarnaast is Zwaluwe Bouw verzekerd voor schades. Schades die door een expert worden beoordeeld als schade veroorzaakt door sloop</w:t>
      </w:r>
      <w:r w:rsidR="008D559E">
        <w:rPr>
          <w:i/>
          <w:iCs/>
        </w:rPr>
        <w:t>- of</w:t>
      </w:r>
      <w:r w:rsidRPr="001E77A6">
        <w:rPr>
          <w:i/>
          <w:iCs/>
        </w:rPr>
        <w:t xml:space="preserve"> bouwactiviteiten worden volledig hersteld.</w:t>
      </w:r>
    </w:p>
    <w:p w14:paraId="07E973AA" w14:textId="77777777" w:rsidR="00090B24" w:rsidRDefault="00090B24" w:rsidP="00E15596">
      <w:pPr>
        <w:pStyle w:val="Geenafstand"/>
        <w:numPr>
          <w:ilvl w:val="0"/>
          <w:numId w:val="4"/>
        </w:numPr>
        <w:spacing w:line="276" w:lineRule="auto"/>
        <w:ind w:left="360"/>
      </w:pPr>
      <w:r>
        <w:t>Mensen willen er niet alleen voor staan. Kunnen we vooraf de voorwaarden van de verzekering ontvangen?</w:t>
      </w:r>
      <w:r>
        <w:br/>
      </w:r>
      <w:r w:rsidRPr="003A2DCF">
        <w:rPr>
          <w:i/>
          <w:iCs/>
        </w:rPr>
        <w:t>Reactie: We gaan in overleg met onze verzekeringsinstantie en komen hierop terug.</w:t>
      </w:r>
    </w:p>
    <w:p w14:paraId="7ED49EFA" w14:textId="299009BA" w:rsidR="00090B24" w:rsidRDefault="00090B24" w:rsidP="00E15596">
      <w:pPr>
        <w:pStyle w:val="Geenafstand"/>
        <w:numPr>
          <w:ilvl w:val="0"/>
          <w:numId w:val="4"/>
        </w:numPr>
        <w:spacing w:line="276" w:lineRule="auto"/>
        <w:ind w:left="360"/>
      </w:pPr>
      <w:r>
        <w:t xml:space="preserve">Hoe kunnen we op het parkeerterrein komen van </w:t>
      </w:r>
      <w:r w:rsidR="008D559E">
        <w:t>de</w:t>
      </w:r>
      <w:r>
        <w:t xml:space="preserve"> </w:t>
      </w:r>
      <w:proofErr w:type="spellStart"/>
      <w:r>
        <w:t>Beatrixhof</w:t>
      </w:r>
      <w:proofErr w:type="spellEnd"/>
      <w:r w:rsidR="0053461C">
        <w:t>?</w:t>
      </w:r>
      <w:r>
        <w:br/>
      </w:r>
      <w:r w:rsidRPr="003A2DCF">
        <w:rPr>
          <w:i/>
          <w:iCs/>
        </w:rPr>
        <w:t xml:space="preserve">Reactie. De route via de Marijkestraat en Margrietstraat naar het parkeerterrein van de </w:t>
      </w:r>
      <w:proofErr w:type="spellStart"/>
      <w:r w:rsidRPr="003A2DCF">
        <w:rPr>
          <w:i/>
          <w:iCs/>
        </w:rPr>
        <w:t>Beatrixhof</w:t>
      </w:r>
      <w:proofErr w:type="spellEnd"/>
      <w:r w:rsidRPr="003A2DCF">
        <w:rPr>
          <w:i/>
          <w:iCs/>
        </w:rPr>
        <w:t xml:space="preserve"> blijft open. Het eenrichtingsbordje op de tekening geldt voor bouwverkeer. Voor de bewoners blijft het parkeerterrein bereikbaar. Wel kan het zijn </w:t>
      </w:r>
      <w:r w:rsidR="008D559E">
        <w:rPr>
          <w:i/>
          <w:iCs/>
        </w:rPr>
        <w:t xml:space="preserve">dat </w:t>
      </w:r>
      <w:r w:rsidRPr="003A2DCF">
        <w:rPr>
          <w:i/>
          <w:iCs/>
        </w:rPr>
        <w:t>bij transport er geduld gevraagd wordt om bij het parkeerterrein te komen.</w:t>
      </w:r>
    </w:p>
    <w:p w14:paraId="3DE3CBB7" w14:textId="326D8716" w:rsidR="00090B24" w:rsidRPr="003A2DCF" w:rsidRDefault="00090B24" w:rsidP="00E15596">
      <w:pPr>
        <w:pStyle w:val="Geenafstand"/>
        <w:numPr>
          <w:ilvl w:val="0"/>
          <w:numId w:val="4"/>
        </w:numPr>
        <w:spacing w:line="276" w:lineRule="auto"/>
        <w:ind w:left="360"/>
        <w:rPr>
          <w:i/>
          <w:iCs/>
        </w:rPr>
      </w:pPr>
      <w:r>
        <w:t xml:space="preserve">Wordt er in alle appartementen van het </w:t>
      </w:r>
      <w:proofErr w:type="spellStart"/>
      <w:r>
        <w:t>Beatrixhof</w:t>
      </w:r>
      <w:proofErr w:type="spellEnd"/>
      <w:r>
        <w:t xml:space="preserve"> een </w:t>
      </w:r>
      <w:proofErr w:type="spellStart"/>
      <w:r>
        <w:t>trillingsmeter</w:t>
      </w:r>
      <w:proofErr w:type="spellEnd"/>
      <w:r>
        <w:t xml:space="preserve"> en scheurmeter geplaatst</w:t>
      </w:r>
      <w:r w:rsidR="0053461C">
        <w:t>?</w:t>
      </w:r>
      <w:r>
        <w:br/>
      </w:r>
      <w:r w:rsidRPr="003A2DCF">
        <w:rPr>
          <w:i/>
          <w:iCs/>
        </w:rPr>
        <w:t xml:space="preserve">Reactie: Op voorhand niet aangezien dit een nieuw gebouw is </w:t>
      </w:r>
      <w:r w:rsidR="008D559E">
        <w:rPr>
          <w:i/>
          <w:iCs/>
        </w:rPr>
        <w:t>w</w:t>
      </w:r>
      <w:r w:rsidRPr="003A2DCF">
        <w:rPr>
          <w:i/>
          <w:iCs/>
        </w:rPr>
        <w:t xml:space="preserve">at volledig is onderheid. </w:t>
      </w:r>
      <w:r w:rsidR="008D559E">
        <w:rPr>
          <w:i/>
          <w:iCs/>
        </w:rPr>
        <w:t>M</w:t>
      </w:r>
      <w:r w:rsidRPr="003A2DCF">
        <w:rPr>
          <w:i/>
          <w:iCs/>
        </w:rPr>
        <w:t xml:space="preserve">et het expertisebureau wordt </w:t>
      </w:r>
      <w:r w:rsidR="008D559E">
        <w:rPr>
          <w:i/>
          <w:iCs/>
        </w:rPr>
        <w:t xml:space="preserve">precies </w:t>
      </w:r>
      <w:r w:rsidRPr="003A2DCF">
        <w:rPr>
          <w:i/>
          <w:iCs/>
        </w:rPr>
        <w:t xml:space="preserve">gekeken </w:t>
      </w:r>
      <w:r w:rsidR="008D559E">
        <w:rPr>
          <w:i/>
          <w:iCs/>
        </w:rPr>
        <w:t xml:space="preserve">naar </w:t>
      </w:r>
      <w:r w:rsidRPr="003A2DCF">
        <w:rPr>
          <w:i/>
          <w:iCs/>
        </w:rPr>
        <w:t>wat nodig is. Dit wordt teruggekoppeld</w:t>
      </w:r>
      <w:r w:rsidR="008D559E">
        <w:rPr>
          <w:i/>
          <w:iCs/>
        </w:rPr>
        <w:t xml:space="preserve"> aan</w:t>
      </w:r>
      <w:r w:rsidRPr="003A2DCF">
        <w:rPr>
          <w:i/>
          <w:iCs/>
        </w:rPr>
        <w:t xml:space="preserve"> de VVE van de </w:t>
      </w:r>
      <w:proofErr w:type="spellStart"/>
      <w:r w:rsidRPr="003A2DCF">
        <w:rPr>
          <w:i/>
          <w:iCs/>
        </w:rPr>
        <w:t>Beatrixhof</w:t>
      </w:r>
      <w:proofErr w:type="spellEnd"/>
      <w:r w:rsidRPr="003A2DCF">
        <w:rPr>
          <w:i/>
          <w:iCs/>
        </w:rPr>
        <w:t>.</w:t>
      </w:r>
    </w:p>
    <w:p w14:paraId="670AFEB9" w14:textId="77777777" w:rsidR="00090B24" w:rsidRDefault="00090B24" w:rsidP="00E15596">
      <w:pPr>
        <w:pStyle w:val="Geenafstand"/>
        <w:numPr>
          <w:ilvl w:val="0"/>
          <w:numId w:val="4"/>
        </w:numPr>
        <w:spacing w:line="276" w:lineRule="auto"/>
        <w:ind w:left="360"/>
      </w:pPr>
      <w:r>
        <w:t xml:space="preserve">Tijdens de bouw van de </w:t>
      </w:r>
      <w:proofErr w:type="spellStart"/>
      <w:r>
        <w:t>Beatrixhof</w:t>
      </w:r>
      <w:proofErr w:type="spellEnd"/>
      <w:r>
        <w:t xml:space="preserve"> kwamen er vrachtwagens door de Beatrixsingel. Hoe gaat u dat voorkomen?</w:t>
      </w:r>
      <w:r>
        <w:br/>
      </w:r>
      <w:r w:rsidRPr="003A2DCF">
        <w:rPr>
          <w:i/>
          <w:iCs/>
        </w:rPr>
        <w:t xml:space="preserve">Reactie: Wij gaan aan alle transporteurs die voor ons werken de bouwroute doorgeven. Wij gaan er vanuit </w:t>
      </w:r>
      <w:r w:rsidRPr="003A2DCF">
        <w:rPr>
          <w:i/>
          <w:iCs/>
        </w:rPr>
        <w:lastRenderedPageBreak/>
        <w:t>dat eenieder zich eraan houdt,  maar kunnen dit niet garanderen. Indien dit niet het geval is willen we u vragen dit te melden, liefst met foto, dan spreken wij de transporteur daarop aan.</w:t>
      </w:r>
    </w:p>
    <w:p w14:paraId="2BDAF7D8" w14:textId="77777777" w:rsidR="00090B24" w:rsidRPr="003A2DCF" w:rsidRDefault="00090B24" w:rsidP="00E15596">
      <w:pPr>
        <w:pStyle w:val="Geenafstand"/>
        <w:numPr>
          <w:ilvl w:val="0"/>
          <w:numId w:val="4"/>
        </w:numPr>
        <w:spacing w:line="276" w:lineRule="auto"/>
        <w:ind w:left="360"/>
        <w:rPr>
          <w:i/>
          <w:iCs/>
        </w:rPr>
      </w:pPr>
      <w:r>
        <w:t>Wordt alleen de woning opgenomen of ook de garage?</w:t>
      </w:r>
      <w:r>
        <w:br/>
      </w:r>
      <w:r w:rsidRPr="003A2DCF">
        <w:rPr>
          <w:i/>
          <w:iCs/>
        </w:rPr>
        <w:t>Reactie: Alle opstallen op de kavel worden opgenomen.</w:t>
      </w:r>
    </w:p>
    <w:p w14:paraId="0A62DDE2" w14:textId="77777777" w:rsidR="00090B24" w:rsidRDefault="00090B24" w:rsidP="00090B24">
      <w:pPr>
        <w:pStyle w:val="Geenafstand"/>
        <w:spacing w:line="276" w:lineRule="auto"/>
      </w:pPr>
    </w:p>
    <w:p w14:paraId="0DE6D45D" w14:textId="77777777" w:rsidR="00090B24" w:rsidRDefault="00090B24" w:rsidP="00765A2C">
      <w:pPr>
        <w:pStyle w:val="Kop3"/>
      </w:pPr>
      <w:r>
        <w:t xml:space="preserve">Vragen bij presentatie </w:t>
      </w:r>
      <w:proofErr w:type="spellStart"/>
      <w:r>
        <w:t>Geomet</w:t>
      </w:r>
      <w:proofErr w:type="spellEnd"/>
      <w:r>
        <w:t>:</w:t>
      </w:r>
    </w:p>
    <w:p w14:paraId="6B6D9C2B" w14:textId="03298D71" w:rsidR="00090B24" w:rsidRPr="004A4E76" w:rsidRDefault="00090B24" w:rsidP="00090B24">
      <w:pPr>
        <w:pStyle w:val="Geenafstand"/>
        <w:numPr>
          <w:ilvl w:val="0"/>
          <w:numId w:val="5"/>
        </w:numPr>
        <w:spacing w:line="276" w:lineRule="auto"/>
        <w:rPr>
          <w:i/>
          <w:iCs/>
        </w:rPr>
      </w:pPr>
      <w:r>
        <w:t>Er wordt gezegd, het wordt heien, maar het kan ook met drukken</w:t>
      </w:r>
      <w:r w:rsidR="0053461C">
        <w:t>?</w:t>
      </w:r>
      <w:r>
        <w:br/>
      </w:r>
      <w:r w:rsidRPr="004A4E76">
        <w:rPr>
          <w:i/>
          <w:iCs/>
        </w:rPr>
        <w:t>Reactie: Dit kan zeker met gedrukte prefab heipalen. Deze methode wordt zeker meegenomen in de afwegingen.</w:t>
      </w:r>
      <w:r w:rsidR="00765A2C">
        <w:rPr>
          <w:i/>
          <w:iCs/>
        </w:rPr>
        <w:t xml:space="preserve"> Hier is nog geen besluit over genomen. </w:t>
      </w:r>
      <w:r w:rsidRPr="004A4E76">
        <w:rPr>
          <w:i/>
          <w:iCs/>
        </w:rPr>
        <w:t xml:space="preserve">De keuze van het paalsysteem wordt </w:t>
      </w:r>
      <w:r w:rsidR="00765A2C">
        <w:rPr>
          <w:i/>
          <w:iCs/>
        </w:rPr>
        <w:t>ook</w:t>
      </w:r>
      <w:r w:rsidRPr="004A4E76">
        <w:rPr>
          <w:i/>
          <w:iCs/>
        </w:rPr>
        <w:t xml:space="preserve"> met het OWP besproken.</w:t>
      </w:r>
    </w:p>
    <w:p w14:paraId="670D1A26" w14:textId="3872A728" w:rsidR="00090B24" w:rsidRPr="004A4E76" w:rsidRDefault="00090B24" w:rsidP="00090B24">
      <w:pPr>
        <w:pStyle w:val="Geenafstand"/>
        <w:numPr>
          <w:ilvl w:val="0"/>
          <w:numId w:val="5"/>
        </w:numPr>
        <w:spacing w:line="276" w:lineRule="auto"/>
        <w:rPr>
          <w:i/>
          <w:iCs/>
        </w:rPr>
      </w:pPr>
      <w:r>
        <w:t>Worden bergingen onderheid</w:t>
      </w:r>
      <w:r w:rsidR="0053461C">
        <w:t>?</w:t>
      </w:r>
      <w:r>
        <w:br/>
      </w:r>
      <w:r w:rsidRPr="004A4E76">
        <w:rPr>
          <w:i/>
          <w:iCs/>
        </w:rPr>
        <w:t>Reactie: Ja. Hierbij wordt ook rekening gehouden met de afstand tot de woningen.</w:t>
      </w:r>
    </w:p>
    <w:p w14:paraId="7CB11FCF" w14:textId="3EAD5FEA" w:rsidR="00090B24" w:rsidRPr="004A4E76" w:rsidRDefault="00090B24" w:rsidP="00090B24">
      <w:pPr>
        <w:pStyle w:val="Geenafstand"/>
        <w:numPr>
          <w:ilvl w:val="0"/>
          <w:numId w:val="5"/>
        </w:numPr>
        <w:spacing w:line="276" w:lineRule="auto"/>
        <w:rPr>
          <w:i/>
          <w:iCs/>
        </w:rPr>
      </w:pPr>
      <w:r>
        <w:t>Aan het OWP is toegezegd dat er met drukpaal gewerkt zou worden. Nu ligt dit nog niet vast. Alle ontwerpen zijn klaar en de fundering is nog niet bekend</w:t>
      </w:r>
      <w:r w:rsidR="000D31D3">
        <w:t>?</w:t>
      </w:r>
      <w:r>
        <w:br/>
      </w:r>
      <w:r w:rsidRPr="004A4E76">
        <w:rPr>
          <w:i/>
          <w:iCs/>
        </w:rPr>
        <w:t>Reactie: Aan het OWP is niet toegezegd dat er met drukp</w:t>
      </w:r>
      <w:r w:rsidR="00BC2FD2">
        <w:rPr>
          <w:i/>
          <w:iCs/>
        </w:rPr>
        <w:t>alen</w:t>
      </w:r>
      <w:r w:rsidRPr="004A4E76">
        <w:rPr>
          <w:i/>
          <w:iCs/>
        </w:rPr>
        <w:t xml:space="preserve"> gewerkt gaat worden, maar dit wordt gezien als een mogelijk alternatief. Dat het plan al klaar is, maar de fundering nog niet bekend</w:t>
      </w:r>
      <w:r w:rsidR="00765A2C">
        <w:rPr>
          <w:i/>
          <w:iCs/>
        </w:rPr>
        <w:t xml:space="preserve"> is</w:t>
      </w:r>
      <w:r w:rsidRPr="004A4E76">
        <w:rPr>
          <w:i/>
          <w:iCs/>
        </w:rPr>
        <w:t>, komt omdat er aan de hand van een ontwerp eerst onderzoeken gedaan moeten worden</w:t>
      </w:r>
      <w:r w:rsidR="00BC2FD2">
        <w:rPr>
          <w:i/>
          <w:iCs/>
        </w:rPr>
        <w:t xml:space="preserve"> om te bepalen wat de beste optie is. </w:t>
      </w:r>
    </w:p>
    <w:p w14:paraId="321E39A4" w14:textId="2C40EA47" w:rsidR="00090B24" w:rsidRPr="004A4E76" w:rsidRDefault="00090B24" w:rsidP="00090B24">
      <w:pPr>
        <w:pStyle w:val="Geenafstand"/>
        <w:numPr>
          <w:ilvl w:val="0"/>
          <w:numId w:val="5"/>
        </w:numPr>
        <w:spacing w:line="276" w:lineRule="auto"/>
        <w:rPr>
          <w:i/>
          <w:iCs/>
        </w:rPr>
      </w:pPr>
      <w:r>
        <w:t>Kan het zo zijn dat er eerst de woningen geheid worden, voordat de appartementen worden geheid. Dit zodat er een scherm ontstaat die trillingen tegen gaat</w:t>
      </w:r>
      <w:r w:rsidR="000D31D3">
        <w:t>?</w:t>
      </w:r>
      <w:r>
        <w:br/>
      </w:r>
      <w:r w:rsidRPr="004A4E76">
        <w:rPr>
          <w:i/>
          <w:iCs/>
        </w:rPr>
        <w:t xml:space="preserve">Reactie: Dit kan zeker zo zijn. Dit zal blijken uit de onderzoeken en de </w:t>
      </w:r>
      <w:proofErr w:type="spellStart"/>
      <w:r w:rsidRPr="004A4E76">
        <w:rPr>
          <w:i/>
          <w:iCs/>
        </w:rPr>
        <w:t>trillings</w:t>
      </w:r>
      <w:r w:rsidR="00765A2C" w:rsidRPr="004A4E76">
        <w:rPr>
          <w:i/>
          <w:iCs/>
        </w:rPr>
        <w:t>predictie</w:t>
      </w:r>
      <w:proofErr w:type="spellEnd"/>
      <w:r>
        <w:rPr>
          <w:i/>
          <w:iCs/>
        </w:rPr>
        <w:t>.</w:t>
      </w:r>
    </w:p>
    <w:p w14:paraId="4C9622B7" w14:textId="77777777" w:rsidR="00090B24" w:rsidRDefault="00090B24" w:rsidP="00090B24">
      <w:pPr>
        <w:pStyle w:val="Geenafstand"/>
        <w:spacing w:line="276" w:lineRule="auto"/>
      </w:pPr>
    </w:p>
    <w:p w14:paraId="36BEB407" w14:textId="77777777" w:rsidR="00090B24" w:rsidRPr="00BC2FD2" w:rsidRDefault="00090B24" w:rsidP="00090B24">
      <w:pPr>
        <w:pStyle w:val="Geenafstand"/>
        <w:spacing w:line="276" w:lineRule="auto"/>
        <w:rPr>
          <w:b/>
          <w:bCs/>
        </w:rPr>
      </w:pPr>
      <w:r w:rsidRPr="00BC2FD2">
        <w:rPr>
          <w:b/>
          <w:bCs/>
        </w:rPr>
        <w:t xml:space="preserve">Vragen bij presentatie </w:t>
      </w:r>
      <w:proofErr w:type="spellStart"/>
      <w:r w:rsidRPr="00BC2FD2">
        <w:rPr>
          <w:b/>
          <w:bCs/>
        </w:rPr>
        <w:t>Atab</w:t>
      </w:r>
      <w:proofErr w:type="spellEnd"/>
      <w:r w:rsidRPr="00BC2FD2">
        <w:rPr>
          <w:b/>
          <w:bCs/>
        </w:rPr>
        <w:t>:</w:t>
      </w:r>
    </w:p>
    <w:p w14:paraId="4D0D3973" w14:textId="77777777" w:rsidR="00090B24" w:rsidRDefault="00090B24" w:rsidP="00090B24">
      <w:pPr>
        <w:pStyle w:val="Geenafstand"/>
        <w:numPr>
          <w:ilvl w:val="0"/>
          <w:numId w:val="6"/>
        </w:numPr>
        <w:spacing w:line="276" w:lineRule="auto"/>
      </w:pPr>
      <w:r>
        <w:t>Hoeveel oplaadpunten worden er gemaakt?</w:t>
      </w:r>
      <w:r>
        <w:br/>
      </w:r>
      <w:r w:rsidRPr="004A4E76">
        <w:rPr>
          <w:i/>
          <w:iCs/>
        </w:rPr>
        <w:t>Reactie: Dit is afhankelijk van het beleid van de gemeente en wordt meegenomen in het gesprek met de gemeente.</w:t>
      </w:r>
    </w:p>
    <w:p w14:paraId="0F61C081" w14:textId="2C800EDE" w:rsidR="00090B24" w:rsidRPr="004A4E76" w:rsidRDefault="00090B24" w:rsidP="00090B24">
      <w:pPr>
        <w:pStyle w:val="Geenafstand"/>
        <w:numPr>
          <w:ilvl w:val="0"/>
          <w:numId w:val="6"/>
        </w:numPr>
        <w:spacing w:line="276" w:lineRule="auto"/>
      </w:pPr>
      <w:r w:rsidRPr="004A4E76">
        <w:t>Er zijn veel problemen met water in de achterpaden. Hoe wordt hiermee omgegaan</w:t>
      </w:r>
      <w:r w:rsidR="000D31D3">
        <w:t>?</w:t>
      </w:r>
      <w:r w:rsidRPr="004A4E76">
        <w:br/>
        <w:t>Reactie: Er wordt gekeken hoe dit wordt uitgevoerd. Uitgangspunt is dat er straatkolken in het nieuwe achterpad worden opgenomen</w:t>
      </w:r>
    </w:p>
    <w:p w14:paraId="3422D288" w14:textId="77777777" w:rsidR="00090B24" w:rsidRPr="004A4E76" w:rsidRDefault="00090B24" w:rsidP="00090B24">
      <w:pPr>
        <w:pStyle w:val="Geenafstand"/>
        <w:numPr>
          <w:ilvl w:val="0"/>
          <w:numId w:val="6"/>
        </w:numPr>
        <w:spacing w:line="276" w:lineRule="auto"/>
        <w:rPr>
          <w:i/>
          <w:iCs/>
        </w:rPr>
      </w:pPr>
      <w:r>
        <w:t>Komt er verlichting in brandgangen?</w:t>
      </w:r>
      <w:r>
        <w:br/>
      </w:r>
      <w:r w:rsidRPr="004A4E76">
        <w:rPr>
          <w:i/>
          <w:iCs/>
        </w:rPr>
        <w:t>Reactie: Ja deze komt er in de vorm van armaturen aan de bergingen van de woningen van Rhiant. Deze worden ook verzorgt door Rhiant.</w:t>
      </w:r>
    </w:p>
    <w:p w14:paraId="36F371B1" w14:textId="150E4084" w:rsidR="00090B24" w:rsidRPr="00162954" w:rsidRDefault="00090B24" w:rsidP="00090B24">
      <w:pPr>
        <w:pStyle w:val="Geenafstand"/>
        <w:numPr>
          <w:ilvl w:val="0"/>
          <w:numId w:val="6"/>
        </w:numPr>
        <w:spacing w:line="276" w:lineRule="auto"/>
        <w:rPr>
          <w:i/>
          <w:iCs/>
        </w:rPr>
      </w:pPr>
      <w:r>
        <w:t>Komt er drainage, zodat kruipruimtes niet vol lopen?</w:t>
      </w:r>
      <w:r>
        <w:br/>
      </w:r>
      <w:r w:rsidRPr="00162954">
        <w:rPr>
          <w:i/>
          <w:iCs/>
        </w:rPr>
        <w:t>Reactie: In de Margrietstraat ligt reeds een drainage waarmee de drooglegging is geregeld. Hierdoor hoeven we niet met de woningen omhoog. Ook in de nieuwe plannen zal drainage worden opgenomen.</w:t>
      </w:r>
    </w:p>
    <w:p w14:paraId="345D5550" w14:textId="77777777" w:rsidR="00090B24" w:rsidRDefault="00090B24" w:rsidP="00090B24">
      <w:pPr>
        <w:pStyle w:val="Geenafstand"/>
        <w:spacing w:line="276" w:lineRule="auto"/>
      </w:pPr>
    </w:p>
    <w:p w14:paraId="7B9EB8DF" w14:textId="77777777" w:rsidR="00090B24" w:rsidRDefault="00090B24" w:rsidP="00BC2FD2">
      <w:pPr>
        <w:pStyle w:val="Kop3"/>
      </w:pPr>
      <w:r>
        <w:t>Overige vragen:</w:t>
      </w:r>
    </w:p>
    <w:p w14:paraId="132748E9" w14:textId="03485FFE" w:rsidR="00090B24" w:rsidRPr="00162954" w:rsidRDefault="00090B24" w:rsidP="00BC2FD2">
      <w:pPr>
        <w:pStyle w:val="Geenafstand"/>
        <w:numPr>
          <w:ilvl w:val="0"/>
          <w:numId w:val="7"/>
        </w:numPr>
        <w:spacing w:line="276" w:lineRule="auto"/>
        <w:ind w:left="360"/>
        <w:rPr>
          <w:i/>
          <w:iCs/>
        </w:rPr>
      </w:pPr>
      <w:r>
        <w:t>Krijgen we de presentatie?</w:t>
      </w:r>
      <w:r>
        <w:br/>
      </w:r>
      <w:r w:rsidRPr="00162954">
        <w:rPr>
          <w:i/>
          <w:iCs/>
        </w:rPr>
        <w:t>Reactie: De</w:t>
      </w:r>
      <w:r w:rsidR="00BC2FD2">
        <w:rPr>
          <w:i/>
          <w:iCs/>
        </w:rPr>
        <w:t xml:space="preserve"> informatie uit de presentatie</w:t>
      </w:r>
      <w:r w:rsidRPr="00162954">
        <w:rPr>
          <w:i/>
          <w:iCs/>
        </w:rPr>
        <w:t xml:space="preserve"> wordt </w:t>
      </w:r>
      <w:r w:rsidR="00BC2FD2">
        <w:rPr>
          <w:i/>
          <w:iCs/>
        </w:rPr>
        <w:t>gedeeld</w:t>
      </w:r>
      <w:r w:rsidRPr="00162954">
        <w:rPr>
          <w:i/>
          <w:iCs/>
        </w:rPr>
        <w:t>.</w:t>
      </w:r>
    </w:p>
    <w:p w14:paraId="6524DCE6" w14:textId="3E1BE944" w:rsidR="00090B24" w:rsidRDefault="00090B24" w:rsidP="00BC2FD2">
      <w:pPr>
        <w:pStyle w:val="Geenafstand"/>
        <w:numPr>
          <w:ilvl w:val="0"/>
          <w:numId w:val="7"/>
        </w:numPr>
        <w:spacing w:line="276" w:lineRule="auto"/>
        <w:ind w:left="360"/>
      </w:pPr>
      <w:r>
        <w:t>De wijk is groen en wat gaat er gebeuren met de mooie bomen in de Margrietstraat en Willem de Zwijgerstraat</w:t>
      </w:r>
      <w:r w:rsidR="000D31D3">
        <w:t>?</w:t>
      </w:r>
      <w:r>
        <w:br/>
      </w:r>
      <w:r w:rsidRPr="00162954">
        <w:rPr>
          <w:i/>
          <w:iCs/>
        </w:rPr>
        <w:t>Reactie: Donderdag 30 juni ’22 wordt er een ronde gemaakt met de gemeente om te kijken welke bomen kunnen blijven staan. In ieder geval bij de inrit van de parkeerkoffer aan de Willem de Zwijgerstraat worden de bomen gerooid. De bomen in de Margrietstraat staan overwegend in de privé tuinen en deze worden allen gerooid.</w:t>
      </w:r>
    </w:p>
    <w:p w14:paraId="523B3D9E" w14:textId="34BAF957" w:rsidR="00090B24" w:rsidRPr="00162954" w:rsidRDefault="00090B24" w:rsidP="00BC2FD2">
      <w:pPr>
        <w:pStyle w:val="Geenafstand"/>
        <w:numPr>
          <w:ilvl w:val="0"/>
          <w:numId w:val="7"/>
        </w:numPr>
        <w:spacing w:line="276" w:lineRule="auto"/>
        <w:ind w:left="360"/>
        <w:rPr>
          <w:i/>
          <w:iCs/>
        </w:rPr>
      </w:pPr>
      <w:r>
        <w:t xml:space="preserve">Tegenover de </w:t>
      </w:r>
      <w:proofErr w:type="spellStart"/>
      <w:r>
        <w:t>Beatrixhof</w:t>
      </w:r>
      <w:proofErr w:type="spellEnd"/>
      <w:r>
        <w:t xml:space="preserve"> in de Margrietstraat staat een mooie kastanjeboom. Blijft deze staan?</w:t>
      </w:r>
      <w:r>
        <w:br/>
      </w:r>
      <w:r w:rsidRPr="00162954">
        <w:rPr>
          <w:i/>
          <w:iCs/>
        </w:rPr>
        <w:t xml:space="preserve">Reactie: Ja deze blijft staan. Hier komen we niet. Wellicht </w:t>
      </w:r>
      <w:r w:rsidR="00BC2FD2">
        <w:rPr>
          <w:i/>
          <w:iCs/>
        </w:rPr>
        <w:t xml:space="preserve">dat </w:t>
      </w:r>
      <w:r w:rsidRPr="00162954">
        <w:rPr>
          <w:i/>
          <w:iCs/>
        </w:rPr>
        <w:t xml:space="preserve">de 5 bomen die er links van staan </w:t>
      </w:r>
      <w:r w:rsidR="000D31D3">
        <w:rPr>
          <w:i/>
          <w:iCs/>
        </w:rPr>
        <w:t>wel moeten</w:t>
      </w:r>
      <w:r w:rsidRPr="00162954">
        <w:rPr>
          <w:i/>
          <w:iCs/>
        </w:rPr>
        <w:t xml:space="preserve"> gekapt worden. Deze staan overigens niet op de bomenkaart.</w:t>
      </w:r>
    </w:p>
    <w:p w14:paraId="45B7BCFA" w14:textId="4E96C2FC" w:rsidR="00090B24" w:rsidRPr="00162954" w:rsidRDefault="00090B24" w:rsidP="00BC2FD2">
      <w:pPr>
        <w:pStyle w:val="Geenafstand"/>
        <w:numPr>
          <w:ilvl w:val="0"/>
          <w:numId w:val="7"/>
        </w:numPr>
        <w:spacing w:line="276" w:lineRule="auto"/>
        <w:ind w:left="360"/>
        <w:rPr>
          <w:i/>
          <w:iCs/>
        </w:rPr>
      </w:pPr>
      <w:r>
        <w:t xml:space="preserve">Vanuit de gemeente is er een plan om de ondergrondse containers uit te dunnen. Er is nu al te weinig laat staan met </w:t>
      </w:r>
      <w:r w:rsidR="00BC2FD2">
        <w:t>toename van woningen in</w:t>
      </w:r>
      <w:r>
        <w:t xml:space="preserve"> de wijk. Hoe wordt ermee omgegaan?</w:t>
      </w:r>
      <w:r>
        <w:br/>
      </w:r>
      <w:r w:rsidRPr="00162954">
        <w:rPr>
          <w:i/>
          <w:iCs/>
        </w:rPr>
        <w:lastRenderedPageBreak/>
        <w:t>Reactie: Dit is beleid van de gemeente. Indien u met het gekozen beleid  niet eens bent dan graag bezwaar indienen bij de gemeente. Hoe meer bezwaren hoe meer kans.</w:t>
      </w:r>
    </w:p>
    <w:p w14:paraId="34D98FD9" w14:textId="06F40E7F" w:rsidR="00090B24" w:rsidRPr="00162954" w:rsidRDefault="00090B24" w:rsidP="00BC2FD2">
      <w:pPr>
        <w:pStyle w:val="Geenafstand"/>
        <w:numPr>
          <w:ilvl w:val="0"/>
          <w:numId w:val="7"/>
        </w:numPr>
        <w:spacing w:line="276" w:lineRule="auto"/>
        <w:ind w:left="360"/>
        <w:rPr>
          <w:i/>
          <w:iCs/>
        </w:rPr>
      </w:pPr>
      <w:r>
        <w:t>Wordt er een sloopvergunning aangevraagd en hoe wordt er met trillingen tijdens de sloop omgegaan?</w:t>
      </w:r>
      <w:r>
        <w:br/>
      </w:r>
      <w:r w:rsidRPr="00162954">
        <w:rPr>
          <w:i/>
          <w:iCs/>
        </w:rPr>
        <w:t xml:space="preserve">Reactie: Voor de sloop dient een melding gedaan </w:t>
      </w:r>
      <w:r w:rsidR="00BC2FD2">
        <w:rPr>
          <w:i/>
          <w:iCs/>
        </w:rPr>
        <w:t xml:space="preserve">te </w:t>
      </w:r>
      <w:r w:rsidRPr="00162954">
        <w:rPr>
          <w:i/>
          <w:iCs/>
        </w:rPr>
        <w:t>worden. Deze wordt eerdaags gedaan als de asbestinventarisatie ontvangen is. Voor de trillingen wordt op eenzelfde manier voorzien als tijdens het heiwerk.</w:t>
      </w:r>
    </w:p>
    <w:p w14:paraId="1970472F" w14:textId="0A395C2D" w:rsidR="00090B24" w:rsidRPr="00BC2FD2" w:rsidRDefault="00090B24" w:rsidP="00BC2FD2">
      <w:pPr>
        <w:pStyle w:val="Geenafstand"/>
        <w:numPr>
          <w:ilvl w:val="0"/>
          <w:numId w:val="7"/>
        </w:numPr>
        <w:spacing w:line="276" w:lineRule="auto"/>
        <w:ind w:left="360"/>
      </w:pPr>
      <w:r>
        <w:t>Hoe worden de woningen verwarmd?</w:t>
      </w:r>
      <w:r>
        <w:br/>
      </w:r>
      <w:r w:rsidRPr="00BC2FD2">
        <w:rPr>
          <w:i/>
          <w:iCs/>
        </w:rPr>
        <w:t>Reactie: Momenteel zijn er diverse alternatieven die worden onderzocht. Bij de appartementen wordt gekeken naar individueel of collectief.</w:t>
      </w:r>
      <w:r w:rsidR="00BC2FD2" w:rsidRPr="00BC2FD2">
        <w:rPr>
          <w:i/>
          <w:iCs/>
        </w:rPr>
        <w:t xml:space="preserve"> </w:t>
      </w:r>
      <w:r w:rsidRPr="00BC2FD2">
        <w:rPr>
          <w:i/>
          <w:iCs/>
        </w:rPr>
        <w:t>De grondgebonden woningen worden sowieso individueel. Hier wordt gekeken of er een warmtepomp met of zonder buitenunit wordt geplaatst. Indien er een buitenunit wordt geplaatst komt deze in een “schoorsteen”.</w:t>
      </w:r>
    </w:p>
    <w:p w14:paraId="5591D595" w14:textId="56BB878D" w:rsidR="00BC2FD2" w:rsidRDefault="00BC2FD2" w:rsidP="00BC2FD2">
      <w:pPr>
        <w:pStyle w:val="Geenafstand"/>
        <w:spacing w:line="276" w:lineRule="auto"/>
        <w:rPr>
          <w:i/>
          <w:iCs/>
        </w:rPr>
      </w:pPr>
    </w:p>
    <w:p w14:paraId="734BFE91" w14:textId="3F6DC285" w:rsidR="00BC2FD2" w:rsidRDefault="00BC2FD2" w:rsidP="00BC2FD2">
      <w:pPr>
        <w:pStyle w:val="Geenafstand"/>
        <w:spacing w:line="276" w:lineRule="auto"/>
      </w:pPr>
    </w:p>
    <w:p w14:paraId="678E64A4" w14:textId="196738AD" w:rsidR="00BC2FD2" w:rsidRPr="00090B24" w:rsidRDefault="00BC2FD2" w:rsidP="00BC2FD2">
      <w:pPr>
        <w:pStyle w:val="Kop2"/>
        <w:spacing w:line="276" w:lineRule="auto"/>
        <w:rPr>
          <w:lang w:val="nl-NL"/>
        </w:rPr>
      </w:pPr>
      <w:r>
        <w:rPr>
          <w:lang w:val="nl-NL"/>
        </w:rPr>
        <w:t>12 september 2022</w:t>
      </w:r>
    </w:p>
    <w:p w14:paraId="4D583BA4" w14:textId="40EB2E4A" w:rsidR="00823597" w:rsidRPr="00823597" w:rsidRDefault="00F4474B" w:rsidP="00F4474B">
      <w:pPr>
        <w:pStyle w:val="Lijstalinea"/>
        <w:numPr>
          <w:ilvl w:val="0"/>
          <w:numId w:val="8"/>
        </w:numPr>
        <w:ind w:left="360"/>
        <w:rPr>
          <w:rFonts w:asciiTheme="minorHAnsi" w:hAnsiTheme="minorHAnsi"/>
          <w:sz w:val="22"/>
        </w:rPr>
      </w:pPr>
      <w:r>
        <w:t>W</w:t>
      </w:r>
      <w:r w:rsidR="009F7871">
        <w:t xml:space="preserve">orden de </w:t>
      </w:r>
      <w:r>
        <w:t xml:space="preserve">opnames van de woningen </w:t>
      </w:r>
      <w:r w:rsidR="009F7871">
        <w:t>verstrekt aan de bewoners</w:t>
      </w:r>
      <w:r w:rsidR="000D31D3">
        <w:t>?</w:t>
      </w:r>
    </w:p>
    <w:p w14:paraId="09E4F8C3" w14:textId="65CF2565" w:rsidR="009F7871" w:rsidRPr="0051344F" w:rsidRDefault="00F4474B" w:rsidP="00823597">
      <w:pPr>
        <w:pStyle w:val="Lijstalinea"/>
        <w:ind w:left="360"/>
        <w:rPr>
          <w:rFonts w:asciiTheme="minorHAnsi" w:hAnsiTheme="minorHAnsi"/>
          <w:i/>
          <w:iCs/>
          <w:sz w:val="22"/>
        </w:rPr>
      </w:pPr>
      <w:r w:rsidRPr="0051344F">
        <w:rPr>
          <w:i/>
          <w:iCs/>
        </w:rPr>
        <w:t xml:space="preserve">Reactie: Hier zullen we voor zorgen. </w:t>
      </w:r>
    </w:p>
    <w:p w14:paraId="2BE05AE6" w14:textId="77777777" w:rsidR="0051344F" w:rsidRPr="0051344F" w:rsidRDefault="009F7871" w:rsidP="00F4474B">
      <w:pPr>
        <w:pStyle w:val="Lijstalinea"/>
        <w:numPr>
          <w:ilvl w:val="0"/>
          <w:numId w:val="8"/>
        </w:numPr>
        <w:ind w:left="360"/>
        <w:rPr>
          <w:rFonts w:asciiTheme="minorHAnsi" w:hAnsiTheme="minorHAnsi"/>
          <w:sz w:val="22"/>
        </w:rPr>
      </w:pPr>
      <w:r>
        <w:t xml:space="preserve">Er wordt momenteel </w:t>
      </w:r>
      <w:r w:rsidR="0051344F">
        <w:t xml:space="preserve">in de achterpaden het nodige </w:t>
      </w:r>
      <w:r>
        <w:t xml:space="preserve">gesloopt door jeugd. </w:t>
      </w:r>
    </w:p>
    <w:p w14:paraId="7B8EE048" w14:textId="2BBDCFF9" w:rsidR="009F7871" w:rsidRPr="0051344F" w:rsidRDefault="0051344F" w:rsidP="0051344F">
      <w:pPr>
        <w:pStyle w:val="Lijstalinea"/>
        <w:ind w:left="360"/>
        <w:rPr>
          <w:rFonts w:asciiTheme="minorHAnsi" w:hAnsiTheme="minorHAnsi"/>
          <w:i/>
          <w:iCs/>
          <w:sz w:val="22"/>
        </w:rPr>
      </w:pPr>
      <w:r w:rsidRPr="0051344F">
        <w:rPr>
          <w:i/>
          <w:iCs/>
        </w:rPr>
        <w:t xml:space="preserve">Reactie: We gaan op hele korte termijn bekijken hoe we dit kunnen voorkomen. </w:t>
      </w:r>
    </w:p>
    <w:p w14:paraId="4D4ED56A" w14:textId="77777777" w:rsidR="0051344F" w:rsidRPr="0051344F" w:rsidRDefault="009F7871" w:rsidP="00F4474B">
      <w:pPr>
        <w:pStyle w:val="Lijstalinea"/>
        <w:numPr>
          <w:ilvl w:val="0"/>
          <w:numId w:val="8"/>
        </w:numPr>
        <w:ind w:left="360"/>
        <w:rPr>
          <w:rFonts w:asciiTheme="minorHAnsi" w:hAnsiTheme="minorHAnsi"/>
          <w:sz w:val="22"/>
        </w:rPr>
      </w:pPr>
      <w:r>
        <w:t>Tijdens het slopen zijn er pannen in de brandgangen gevallen en blijven liggen.</w:t>
      </w:r>
      <w:r w:rsidR="0051344F">
        <w:t xml:space="preserve"> </w:t>
      </w:r>
    </w:p>
    <w:p w14:paraId="399C36D8" w14:textId="55778151" w:rsidR="009F7871" w:rsidRPr="0051344F" w:rsidRDefault="0051344F" w:rsidP="0051344F">
      <w:pPr>
        <w:pStyle w:val="Lijstalinea"/>
        <w:ind w:left="360"/>
        <w:rPr>
          <w:rFonts w:asciiTheme="minorHAnsi" w:hAnsiTheme="minorHAnsi"/>
          <w:i/>
          <w:iCs/>
          <w:sz w:val="22"/>
        </w:rPr>
      </w:pPr>
      <w:r w:rsidRPr="0051344F">
        <w:rPr>
          <w:i/>
          <w:iCs/>
        </w:rPr>
        <w:t xml:space="preserve">Reactie: Zwaluw bouw biedt excuses aan, dit is niet hoe het is afgesproken </w:t>
      </w:r>
      <w:r w:rsidR="009F7871" w:rsidRPr="0051344F">
        <w:rPr>
          <w:i/>
          <w:iCs/>
        </w:rPr>
        <w:t>met de uitvoerende partij</w:t>
      </w:r>
      <w:r w:rsidRPr="0051344F">
        <w:rPr>
          <w:i/>
          <w:iCs/>
        </w:rPr>
        <w:t xml:space="preserve"> en dit had dan ook zeker niet zo mogen gebeuren. </w:t>
      </w:r>
      <w:r w:rsidR="009F7871" w:rsidRPr="0051344F">
        <w:rPr>
          <w:i/>
          <w:iCs/>
        </w:rPr>
        <w:t>Hier worden maatregelen op genomen.</w:t>
      </w:r>
    </w:p>
    <w:p w14:paraId="20B5640A" w14:textId="77777777" w:rsidR="00713E0C" w:rsidRPr="00713E0C" w:rsidRDefault="009F7871" w:rsidP="00F4474B">
      <w:pPr>
        <w:pStyle w:val="Lijstalinea"/>
        <w:numPr>
          <w:ilvl w:val="0"/>
          <w:numId w:val="8"/>
        </w:numPr>
        <w:ind w:left="360"/>
        <w:rPr>
          <w:rFonts w:asciiTheme="minorHAnsi" w:hAnsiTheme="minorHAnsi"/>
          <w:sz w:val="22"/>
        </w:rPr>
      </w:pPr>
      <w:r>
        <w:t xml:space="preserve">Zijn de hulpdiensten op de hoogte van </w:t>
      </w:r>
      <w:r w:rsidR="00713E0C">
        <w:t>eventuele</w:t>
      </w:r>
      <w:r>
        <w:t xml:space="preserve"> afzettingen</w:t>
      </w:r>
      <w:r w:rsidR="00713E0C">
        <w:t xml:space="preserve"> tijdens de sloop en bouw</w:t>
      </w:r>
      <w:r>
        <w:t xml:space="preserve">. </w:t>
      </w:r>
    </w:p>
    <w:p w14:paraId="197FCCEC" w14:textId="1D72B920" w:rsidR="009F7871" w:rsidRPr="00713E0C" w:rsidRDefault="00713E0C" w:rsidP="00713E0C">
      <w:pPr>
        <w:pStyle w:val="Lijstalinea"/>
        <w:ind w:left="360"/>
        <w:rPr>
          <w:rFonts w:asciiTheme="minorHAnsi" w:hAnsiTheme="minorHAnsi"/>
          <w:sz w:val="22"/>
        </w:rPr>
      </w:pPr>
      <w:r w:rsidRPr="00713E0C">
        <w:t xml:space="preserve">Reactie: Zij zijn op de hoogte van </w:t>
      </w:r>
      <w:r w:rsidR="009F7871" w:rsidRPr="00713E0C">
        <w:t>de verkeersroute</w:t>
      </w:r>
      <w:r w:rsidRPr="00713E0C">
        <w:t>, omdat hier</w:t>
      </w:r>
      <w:r w:rsidR="009F7871" w:rsidRPr="00713E0C">
        <w:t xml:space="preserve"> een verkeersbesluit over wordt genomen. Als wij overdag brandgangen </w:t>
      </w:r>
      <w:r w:rsidRPr="00713E0C">
        <w:t xml:space="preserve">tijdelijk </w:t>
      </w:r>
      <w:r w:rsidR="009F7871" w:rsidRPr="00713E0C">
        <w:t xml:space="preserve">afsluiten en de hulpdiensten moeten </w:t>
      </w:r>
      <w:r w:rsidRPr="00713E0C">
        <w:t>daar bij</w:t>
      </w:r>
      <w:r w:rsidR="009F7871" w:rsidRPr="00713E0C">
        <w:t xml:space="preserve"> zijn</w:t>
      </w:r>
      <w:r w:rsidRPr="00713E0C">
        <w:t>, dan</w:t>
      </w:r>
      <w:r w:rsidR="009F7871" w:rsidRPr="00713E0C">
        <w:t xml:space="preserve"> zijn we ter plaatste om te zorgen dat ze erbij kunnen.</w:t>
      </w:r>
    </w:p>
    <w:p w14:paraId="64553F71" w14:textId="77777777" w:rsidR="00713E0C" w:rsidRPr="00713E0C" w:rsidRDefault="009F7871" w:rsidP="00F4474B">
      <w:pPr>
        <w:pStyle w:val="Lijstalinea"/>
        <w:numPr>
          <w:ilvl w:val="0"/>
          <w:numId w:val="8"/>
        </w:numPr>
        <w:ind w:left="360"/>
        <w:rPr>
          <w:rFonts w:asciiTheme="minorHAnsi" w:hAnsiTheme="minorHAnsi"/>
          <w:sz w:val="22"/>
        </w:rPr>
      </w:pPr>
      <w:r>
        <w:t xml:space="preserve">Wat is de sloopvolgorde? </w:t>
      </w:r>
    </w:p>
    <w:p w14:paraId="1E86E9C3" w14:textId="0D888990" w:rsidR="009F7871" w:rsidRPr="00713E0C" w:rsidRDefault="00713E0C" w:rsidP="00713E0C">
      <w:pPr>
        <w:pStyle w:val="Lijstalinea"/>
        <w:ind w:left="360"/>
        <w:rPr>
          <w:rFonts w:asciiTheme="minorHAnsi" w:hAnsiTheme="minorHAnsi"/>
          <w:i/>
          <w:iCs/>
          <w:sz w:val="22"/>
        </w:rPr>
      </w:pPr>
      <w:r w:rsidRPr="00713E0C">
        <w:rPr>
          <w:i/>
          <w:iCs/>
        </w:rPr>
        <w:t xml:space="preserve">Reactie: </w:t>
      </w:r>
      <w:r w:rsidR="009F7871" w:rsidRPr="00713E0C">
        <w:rPr>
          <w:i/>
          <w:iCs/>
        </w:rPr>
        <w:t xml:space="preserve">We gaan eerst de woningen aan de </w:t>
      </w:r>
      <w:proofErr w:type="spellStart"/>
      <w:r w:rsidR="009F7871" w:rsidRPr="00713E0C">
        <w:rPr>
          <w:i/>
          <w:iCs/>
        </w:rPr>
        <w:t>Magrietstraat</w:t>
      </w:r>
      <w:proofErr w:type="spellEnd"/>
      <w:r w:rsidR="009F7871" w:rsidRPr="00713E0C">
        <w:rPr>
          <w:i/>
          <w:iCs/>
        </w:rPr>
        <w:t xml:space="preserve"> 1 t/m 15 oneven slopen</w:t>
      </w:r>
      <w:r w:rsidRPr="00713E0C">
        <w:rPr>
          <w:i/>
          <w:iCs/>
        </w:rPr>
        <w:t>,</w:t>
      </w:r>
      <w:r w:rsidR="009F7871" w:rsidRPr="00713E0C">
        <w:rPr>
          <w:i/>
          <w:iCs/>
        </w:rPr>
        <w:t xml:space="preserve"> waar de USAR oefening plaatsvindt. Hierna de woningen aan de Marijkestraat en de Willem de Zwijgerstraat. Daarna de laatste woningen aan de Ma</w:t>
      </w:r>
      <w:r w:rsidRPr="00713E0C">
        <w:rPr>
          <w:i/>
          <w:iCs/>
        </w:rPr>
        <w:t>r</w:t>
      </w:r>
      <w:r w:rsidR="009F7871" w:rsidRPr="00713E0C">
        <w:rPr>
          <w:i/>
          <w:iCs/>
        </w:rPr>
        <w:t>grietstraat tegen de Wilhelminasingel.</w:t>
      </w:r>
    </w:p>
    <w:p w14:paraId="7EA94C99" w14:textId="0ECF51C1" w:rsidR="009F7871" w:rsidRPr="00713E0C" w:rsidRDefault="009F7871" w:rsidP="00F4474B">
      <w:pPr>
        <w:pStyle w:val="Lijstalinea"/>
        <w:numPr>
          <w:ilvl w:val="0"/>
          <w:numId w:val="8"/>
        </w:numPr>
        <w:ind w:left="360"/>
        <w:rPr>
          <w:rFonts w:asciiTheme="minorHAnsi" w:hAnsiTheme="minorHAnsi"/>
          <w:i/>
          <w:iCs/>
          <w:sz w:val="22"/>
        </w:rPr>
      </w:pPr>
      <w:r>
        <w:t xml:space="preserve">Hoe werkt </w:t>
      </w:r>
      <w:r w:rsidR="00713E0C">
        <w:t xml:space="preserve">een </w:t>
      </w:r>
      <w:r>
        <w:t>drukschild met de drukpalen?</w:t>
      </w:r>
      <w:r>
        <w:br/>
      </w:r>
      <w:r w:rsidR="00713E0C" w:rsidRPr="00713E0C">
        <w:rPr>
          <w:i/>
          <w:iCs/>
        </w:rPr>
        <w:t xml:space="preserve">Reactie: </w:t>
      </w:r>
      <w:r w:rsidRPr="00713E0C">
        <w:rPr>
          <w:i/>
          <w:iCs/>
        </w:rPr>
        <w:t xml:space="preserve">De palen voor de nieuwe woningen worden gedrukt en dienen als schild voor het heien van de palen voor de appartementen. </w:t>
      </w:r>
    </w:p>
    <w:p w14:paraId="4544C778" w14:textId="77777777" w:rsidR="00713E0C" w:rsidRPr="00713E0C" w:rsidRDefault="009F7871" w:rsidP="00F4474B">
      <w:pPr>
        <w:pStyle w:val="Lijstalinea"/>
        <w:numPr>
          <w:ilvl w:val="0"/>
          <w:numId w:val="8"/>
        </w:numPr>
        <w:ind w:left="360"/>
        <w:rPr>
          <w:rFonts w:asciiTheme="minorHAnsi" w:hAnsiTheme="minorHAnsi"/>
          <w:sz w:val="22"/>
        </w:rPr>
      </w:pPr>
      <w:r>
        <w:t xml:space="preserve">Kunnen omwonenden tegen een vergoeding planten en schuttingen komen “struikroven”. </w:t>
      </w:r>
    </w:p>
    <w:p w14:paraId="65133482" w14:textId="4E57D421" w:rsidR="009F7871" w:rsidRPr="00713E0C" w:rsidRDefault="00713E0C" w:rsidP="00713E0C">
      <w:pPr>
        <w:pStyle w:val="Lijstalinea"/>
        <w:ind w:left="360"/>
        <w:rPr>
          <w:rFonts w:asciiTheme="minorHAnsi" w:hAnsiTheme="minorHAnsi"/>
          <w:i/>
          <w:iCs/>
          <w:sz w:val="22"/>
        </w:rPr>
      </w:pPr>
      <w:r w:rsidRPr="00713E0C">
        <w:rPr>
          <w:i/>
          <w:iCs/>
        </w:rPr>
        <w:t xml:space="preserve">Reactie: </w:t>
      </w:r>
      <w:r w:rsidR="009F7871" w:rsidRPr="00713E0C">
        <w:rPr>
          <w:i/>
          <w:iCs/>
        </w:rPr>
        <w:t>Hier wordt met Rhiant naar gekeken voor een invulling.</w:t>
      </w:r>
    </w:p>
    <w:p w14:paraId="7F1EB74D" w14:textId="77777777" w:rsidR="00713E0C" w:rsidRPr="00713E0C" w:rsidRDefault="009F7871" w:rsidP="00F4474B">
      <w:pPr>
        <w:pStyle w:val="Lijstalinea"/>
        <w:numPr>
          <w:ilvl w:val="0"/>
          <w:numId w:val="8"/>
        </w:numPr>
        <w:ind w:left="360"/>
        <w:rPr>
          <w:rFonts w:asciiTheme="minorHAnsi" w:hAnsiTheme="minorHAnsi"/>
          <w:sz w:val="22"/>
        </w:rPr>
      </w:pPr>
      <w:r>
        <w:t>Hoe zit het met de hoogtes in de brandgangen</w:t>
      </w:r>
      <w:r w:rsidR="00713E0C">
        <w:t xml:space="preserve"> i.r.t. de aansluiting met de bestaande woningen.</w:t>
      </w:r>
    </w:p>
    <w:p w14:paraId="50C47F49" w14:textId="26ABBF32" w:rsidR="009F7871" w:rsidRPr="00FE4373" w:rsidRDefault="00713E0C" w:rsidP="00713E0C">
      <w:pPr>
        <w:pStyle w:val="Lijstalinea"/>
        <w:ind w:left="360"/>
        <w:rPr>
          <w:rFonts w:asciiTheme="minorHAnsi" w:hAnsiTheme="minorHAnsi"/>
          <w:i/>
          <w:iCs/>
          <w:sz w:val="22"/>
        </w:rPr>
      </w:pPr>
      <w:r w:rsidRPr="00FE4373">
        <w:rPr>
          <w:i/>
          <w:iCs/>
        </w:rPr>
        <w:t xml:space="preserve">Reactie: </w:t>
      </w:r>
      <w:r w:rsidR="009F7871" w:rsidRPr="00FE4373">
        <w:rPr>
          <w:i/>
          <w:iCs/>
        </w:rPr>
        <w:t>Deze gegevens zijn week 37 beschikbaar gekomen en de peilen van de nieuwe woningen zullen met deze gegevens bepaald gaan worden.</w:t>
      </w:r>
      <w:r w:rsidRPr="00FE4373">
        <w:rPr>
          <w:i/>
          <w:iCs/>
        </w:rPr>
        <w:t xml:space="preserve"> </w:t>
      </w:r>
      <w:r w:rsidR="00FE4373" w:rsidRPr="00FE4373">
        <w:rPr>
          <w:i/>
          <w:iCs/>
        </w:rPr>
        <w:t xml:space="preserve">Er wordt zorgvuldig gekeken naar de aansluiting naar bestaande woningen. </w:t>
      </w:r>
    </w:p>
    <w:p w14:paraId="3AFFCA6E" w14:textId="19D359CE" w:rsidR="00FE4373" w:rsidRPr="00FE4373" w:rsidRDefault="009F7871" w:rsidP="00F4474B">
      <w:pPr>
        <w:pStyle w:val="Lijstalinea"/>
        <w:numPr>
          <w:ilvl w:val="0"/>
          <w:numId w:val="8"/>
        </w:numPr>
        <w:ind w:left="360"/>
        <w:rPr>
          <w:rFonts w:asciiTheme="minorHAnsi" w:hAnsiTheme="minorHAnsi"/>
          <w:sz w:val="22"/>
        </w:rPr>
      </w:pPr>
      <w:r>
        <w:t xml:space="preserve">Hoe </w:t>
      </w:r>
      <w:r w:rsidR="000D31D3">
        <w:t xml:space="preserve">wordt </w:t>
      </w:r>
      <w:r>
        <w:t xml:space="preserve">met stof </w:t>
      </w:r>
      <w:r w:rsidR="00FE4373">
        <w:t xml:space="preserve">omgegaan dat vrijkomt </w:t>
      </w:r>
      <w:r>
        <w:t xml:space="preserve">tijdens </w:t>
      </w:r>
      <w:r w:rsidR="00FE4373">
        <w:t xml:space="preserve">de </w:t>
      </w:r>
      <w:r>
        <w:t xml:space="preserve">sloop? </w:t>
      </w:r>
    </w:p>
    <w:p w14:paraId="243BDF7E" w14:textId="6ECCCD2F" w:rsidR="009F7871" w:rsidRPr="00FE4373" w:rsidRDefault="00FE4373" w:rsidP="00FE4373">
      <w:pPr>
        <w:pStyle w:val="Lijstalinea"/>
        <w:ind w:left="360"/>
        <w:rPr>
          <w:rFonts w:asciiTheme="minorHAnsi" w:hAnsiTheme="minorHAnsi"/>
          <w:i/>
          <w:iCs/>
          <w:sz w:val="22"/>
        </w:rPr>
      </w:pPr>
      <w:r w:rsidRPr="00FE4373">
        <w:rPr>
          <w:i/>
          <w:iCs/>
        </w:rPr>
        <w:t xml:space="preserve">Reactie: </w:t>
      </w:r>
      <w:r w:rsidR="009F7871" w:rsidRPr="00FE4373">
        <w:rPr>
          <w:i/>
          <w:iCs/>
        </w:rPr>
        <w:t xml:space="preserve">We hebben water beschikbaar en indien nodig </w:t>
      </w:r>
      <w:r w:rsidRPr="00FE4373">
        <w:rPr>
          <w:i/>
          <w:iCs/>
        </w:rPr>
        <w:t xml:space="preserve">zullen er </w:t>
      </w:r>
      <w:r w:rsidR="009F7871" w:rsidRPr="00FE4373">
        <w:rPr>
          <w:i/>
          <w:iCs/>
        </w:rPr>
        <w:t>vernevelaars geplaatst worden.</w:t>
      </w:r>
      <w:r w:rsidRPr="00FE4373">
        <w:rPr>
          <w:i/>
          <w:iCs/>
        </w:rPr>
        <w:t xml:space="preserve"> Die zorgen ervoor dat het stof sneller neerdaalt.</w:t>
      </w:r>
    </w:p>
    <w:p w14:paraId="22243C5D" w14:textId="77777777" w:rsidR="00FE4373" w:rsidRPr="00FE4373" w:rsidRDefault="00FE4373" w:rsidP="00F4474B">
      <w:pPr>
        <w:pStyle w:val="Lijstalinea"/>
        <w:numPr>
          <w:ilvl w:val="0"/>
          <w:numId w:val="8"/>
        </w:numPr>
        <w:ind w:left="360"/>
        <w:rPr>
          <w:rFonts w:asciiTheme="minorHAnsi" w:hAnsiTheme="minorHAnsi"/>
          <w:sz w:val="22"/>
        </w:rPr>
      </w:pPr>
      <w:r>
        <w:t>Wordt het sloopafval me</w:t>
      </w:r>
      <w:r w:rsidR="009F7871">
        <w:t>t losse containers</w:t>
      </w:r>
      <w:r>
        <w:t xml:space="preserve"> afgevoerd</w:t>
      </w:r>
      <w:r w:rsidR="009F7871">
        <w:t xml:space="preserve">? Hier was veel overlast van bij de </w:t>
      </w:r>
      <w:proofErr w:type="spellStart"/>
      <w:r w:rsidR="009F7871">
        <w:t>Beatrixhof</w:t>
      </w:r>
      <w:proofErr w:type="spellEnd"/>
      <w:r w:rsidR="009F7871">
        <w:t>.</w:t>
      </w:r>
    </w:p>
    <w:p w14:paraId="7FA398C4" w14:textId="386BB4BA" w:rsidR="009F7871" w:rsidRPr="00FE4373" w:rsidRDefault="00FE4373" w:rsidP="00FE4373">
      <w:pPr>
        <w:pStyle w:val="Lijstalinea"/>
        <w:ind w:left="360"/>
        <w:rPr>
          <w:rFonts w:asciiTheme="minorHAnsi" w:hAnsiTheme="minorHAnsi"/>
          <w:i/>
          <w:iCs/>
          <w:sz w:val="22"/>
        </w:rPr>
      </w:pPr>
      <w:r w:rsidRPr="00FE4373">
        <w:rPr>
          <w:i/>
          <w:iCs/>
        </w:rPr>
        <w:t xml:space="preserve">Reactie: </w:t>
      </w:r>
      <w:r w:rsidR="009F7871" w:rsidRPr="00FE4373">
        <w:rPr>
          <w:i/>
          <w:iCs/>
        </w:rPr>
        <w:t xml:space="preserve">We gaan </w:t>
      </w:r>
      <w:r w:rsidRPr="00FE4373">
        <w:rPr>
          <w:i/>
          <w:iCs/>
        </w:rPr>
        <w:t xml:space="preserve">inderdaad </w:t>
      </w:r>
      <w:r w:rsidR="009F7871" w:rsidRPr="00FE4373">
        <w:rPr>
          <w:i/>
          <w:iCs/>
        </w:rPr>
        <w:t>met losse containers werken. Mocht dit veel overlast geven dan gaan we kijken naar mogelijke oplossingen.</w:t>
      </w:r>
    </w:p>
    <w:p w14:paraId="6B9B2200" w14:textId="0C560B6B" w:rsidR="00FE4373" w:rsidRPr="00FE4373" w:rsidRDefault="009F7871" w:rsidP="00F4474B">
      <w:pPr>
        <w:pStyle w:val="Lijstalinea"/>
        <w:numPr>
          <w:ilvl w:val="0"/>
          <w:numId w:val="8"/>
        </w:numPr>
        <w:ind w:left="360"/>
        <w:rPr>
          <w:rFonts w:asciiTheme="minorHAnsi" w:hAnsiTheme="minorHAnsi"/>
          <w:sz w:val="22"/>
        </w:rPr>
      </w:pPr>
      <w:r>
        <w:t xml:space="preserve">Kunnen we meekijken met de </w:t>
      </w:r>
      <w:proofErr w:type="spellStart"/>
      <w:r>
        <w:t>trillingsmeter</w:t>
      </w:r>
      <w:r w:rsidR="00681855">
        <w:t>s</w:t>
      </w:r>
      <w:proofErr w:type="spellEnd"/>
      <w:r w:rsidR="00681855">
        <w:t>?</w:t>
      </w:r>
      <w:r w:rsidR="00FE4373">
        <w:t xml:space="preserve"> </w:t>
      </w:r>
    </w:p>
    <w:p w14:paraId="47D8EEA1" w14:textId="6825B5DB" w:rsidR="009F7871" w:rsidRPr="003265A1" w:rsidRDefault="00FE4373" w:rsidP="00FE4373">
      <w:pPr>
        <w:pStyle w:val="Lijstalinea"/>
        <w:ind w:left="360"/>
        <w:rPr>
          <w:rFonts w:asciiTheme="minorHAnsi" w:hAnsiTheme="minorHAnsi"/>
          <w:i/>
          <w:iCs/>
          <w:sz w:val="22"/>
        </w:rPr>
      </w:pPr>
      <w:r w:rsidRPr="003265A1">
        <w:rPr>
          <w:i/>
          <w:iCs/>
        </w:rPr>
        <w:t>Reactie:</w:t>
      </w:r>
      <w:r w:rsidR="009F7871" w:rsidRPr="003265A1">
        <w:rPr>
          <w:i/>
          <w:iCs/>
        </w:rPr>
        <w:t xml:space="preserve"> Dat kan wel, </w:t>
      </w:r>
      <w:r w:rsidRPr="003265A1">
        <w:rPr>
          <w:i/>
          <w:iCs/>
        </w:rPr>
        <w:t xml:space="preserve">hierbij is het van belang dat de </w:t>
      </w:r>
      <w:r w:rsidR="009F7871" w:rsidRPr="003265A1">
        <w:rPr>
          <w:i/>
          <w:iCs/>
        </w:rPr>
        <w:t xml:space="preserve">gegevens op de juiste manier </w:t>
      </w:r>
      <w:r w:rsidRPr="003265A1">
        <w:rPr>
          <w:i/>
          <w:iCs/>
        </w:rPr>
        <w:t>worden geïnterpreteerd.</w:t>
      </w:r>
      <w:r w:rsidR="009F7871" w:rsidRPr="003265A1">
        <w:rPr>
          <w:i/>
          <w:iCs/>
        </w:rPr>
        <w:t xml:space="preserve"> </w:t>
      </w:r>
      <w:r w:rsidRPr="003265A1">
        <w:rPr>
          <w:i/>
          <w:iCs/>
        </w:rPr>
        <w:t>Daarom verstrekken wij deze op</w:t>
      </w:r>
      <w:r w:rsidR="009F7871" w:rsidRPr="003265A1">
        <w:rPr>
          <w:i/>
          <w:iCs/>
        </w:rPr>
        <w:t xml:space="preserve"> verzoek</w:t>
      </w:r>
      <w:r w:rsidRPr="003265A1">
        <w:rPr>
          <w:i/>
          <w:iCs/>
        </w:rPr>
        <w:t xml:space="preserve">, zodat deze juist toegelicht kunnen worden. </w:t>
      </w:r>
      <w:r w:rsidR="009F7871" w:rsidRPr="003265A1">
        <w:rPr>
          <w:i/>
          <w:iCs/>
        </w:rPr>
        <w:t xml:space="preserve"> </w:t>
      </w:r>
    </w:p>
    <w:p w14:paraId="77F88A0F" w14:textId="77777777" w:rsidR="003265A1" w:rsidRPr="003265A1" w:rsidRDefault="009F7871" w:rsidP="00F4474B">
      <w:pPr>
        <w:pStyle w:val="Lijstalinea"/>
        <w:numPr>
          <w:ilvl w:val="0"/>
          <w:numId w:val="8"/>
        </w:numPr>
        <w:ind w:left="360"/>
        <w:rPr>
          <w:rFonts w:asciiTheme="minorHAnsi" w:hAnsiTheme="minorHAnsi"/>
          <w:sz w:val="22"/>
        </w:rPr>
      </w:pPr>
      <w:r>
        <w:t>Is er met</w:t>
      </w:r>
      <w:r w:rsidR="003265A1">
        <w:t xml:space="preserve"> verkochte</w:t>
      </w:r>
      <w:r>
        <w:t xml:space="preserve"> woningen in de Margrietstraat overeenstemming bereikt met Rhiant? </w:t>
      </w:r>
    </w:p>
    <w:p w14:paraId="451EA990" w14:textId="3F13DC55" w:rsidR="009F7871" w:rsidRPr="003265A1" w:rsidRDefault="003265A1" w:rsidP="003265A1">
      <w:pPr>
        <w:pStyle w:val="Lijstalinea"/>
        <w:ind w:left="360"/>
        <w:rPr>
          <w:rFonts w:asciiTheme="minorHAnsi" w:hAnsiTheme="minorHAnsi"/>
          <w:i/>
          <w:iCs/>
          <w:sz w:val="22"/>
        </w:rPr>
      </w:pPr>
      <w:r w:rsidRPr="003265A1">
        <w:rPr>
          <w:i/>
          <w:iCs/>
        </w:rPr>
        <w:t xml:space="preserve">Reactie: </w:t>
      </w:r>
      <w:r w:rsidR="009F7871" w:rsidRPr="003265A1">
        <w:rPr>
          <w:i/>
          <w:iCs/>
        </w:rPr>
        <w:t>Jazeker.</w:t>
      </w:r>
    </w:p>
    <w:p w14:paraId="445BE0A4" w14:textId="77777777" w:rsidR="009F7871" w:rsidRDefault="009F7871" w:rsidP="00F4474B"/>
    <w:p w14:paraId="70CC4560" w14:textId="77777777" w:rsidR="00BC2FD2" w:rsidRDefault="00BC2FD2" w:rsidP="00BC2FD2">
      <w:pPr>
        <w:pStyle w:val="Geenafstand"/>
        <w:spacing w:line="276" w:lineRule="auto"/>
      </w:pPr>
    </w:p>
    <w:sectPr w:rsidR="00BC2FD2" w:rsidSect="002A72AE">
      <w:headerReference w:type="default" r:id="rId11"/>
      <w:footerReference w:type="default" r:id="rId12"/>
      <w:headerReference w:type="first" r:id="rId13"/>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6E41" w14:textId="77777777" w:rsidR="00090B24" w:rsidRDefault="00090B24" w:rsidP="006C384D">
      <w:pPr>
        <w:spacing w:line="240" w:lineRule="auto"/>
      </w:pPr>
      <w:r>
        <w:separator/>
      </w:r>
    </w:p>
  </w:endnote>
  <w:endnote w:type="continuationSeparator" w:id="0">
    <w:p w14:paraId="0CF69C77" w14:textId="77777777" w:rsidR="00090B24" w:rsidRDefault="00090B24" w:rsidP="006C3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83960"/>
      <w:docPartObj>
        <w:docPartGallery w:val="Page Numbers (Bottom of Page)"/>
        <w:docPartUnique/>
      </w:docPartObj>
    </w:sdtPr>
    <w:sdtEndPr/>
    <w:sdtContent>
      <w:sdt>
        <w:sdtPr>
          <w:id w:val="-1769616900"/>
          <w:docPartObj>
            <w:docPartGallery w:val="Page Numbers (Top of Page)"/>
            <w:docPartUnique/>
          </w:docPartObj>
        </w:sdtPr>
        <w:sdtEndPr/>
        <w:sdtContent>
          <w:p w14:paraId="1C11C9EC" w14:textId="77777777" w:rsidR="002A72AE" w:rsidRDefault="002A72AE">
            <w:pPr>
              <w:pStyle w:val="Voettekst"/>
              <w:jc w:val="right"/>
            </w:pPr>
            <w:r>
              <w:t xml:space="preserve">Pagina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717C1D40" w14:textId="77777777" w:rsidR="003E64C1" w:rsidRDefault="003E64C1" w:rsidP="003E64C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6254" w14:textId="77777777" w:rsidR="00090B24" w:rsidRDefault="00090B24" w:rsidP="006C384D">
      <w:pPr>
        <w:spacing w:line="240" w:lineRule="auto"/>
      </w:pPr>
      <w:r>
        <w:separator/>
      </w:r>
    </w:p>
  </w:footnote>
  <w:footnote w:type="continuationSeparator" w:id="0">
    <w:p w14:paraId="434EBC8D" w14:textId="77777777" w:rsidR="00090B24" w:rsidRDefault="00090B24" w:rsidP="006C38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9634" w14:textId="77777777" w:rsidR="00B15516" w:rsidRDefault="002A72AE">
    <w:pPr>
      <w:pStyle w:val="Koptekst"/>
    </w:pPr>
    <w:r>
      <w:rPr>
        <w:noProof/>
      </w:rPr>
      <w:drawing>
        <wp:anchor distT="0" distB="0" distL="114300" distR="114300" simplePos="0" relativeHeight="251664384" behindDoc="1" locked="0" layoutInCell="1" allowOverlap="1" wp14:anchorId="71CCBE33" wp14:editId="56A9A209">
          <wp:simplePos x="0" y="0"/>
          <wp:positionH relativeFrom="page">
            <wp:posOffset>14605</wp:posOffset>
          </wp:positionH>
          <wp:positionV relativeFrom="page">
            <wp:posOffset>11430</wp:posOffset>
          </wp:positionV>
          <wp:extent cx="7551021" cy="10685647"/>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1021" cy="106856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BCFF" w14:textId="77777777" w:rsidR="005311D0" w:rsidRDefault="008C0473">
    <w:pPr>
      <w:pStyle w:val="Koptekst"/>
    </w:pPr>
    <w:r>
      <w:rPr>
        <w:noProof/>
      </w:rPr>
      <w:drawing>
        <wp:anchor distT="0" distB="0" distL="114300" distR="114300" simplePos="0" relativeHeight="251662336" behindDoc="1" locked="1" layoutInCell="1" allowOverlap="1" wp14:anchorId="44BA28AF" wp14:editId="34B78D41">
          <wp:simplePos x="0" y="0"/>
          <wp:positionH relativeFrom="page">
            <wp:posOffset>-4445</wp:posOffset>
          </wp:positionH>
          <wp:positionV relativeFrom="page">
            <wp:posOffset>11430</wp:posOffset>
          </wp:positionV>
          <wp:extent cx="7563485" cy="1069149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75D"/>
    <w:multiLevelType w:val="hybridMultilevel"/>
    <w:tmpl w:val="1D58380C"/>
    <w:lvl w:ilvl="0" w:tplc="E85A5700">
      <w:start w:val="1"/>
      <w:numFmt w:val="decimal"/>
      <w:lvlText w:val="%1."/>
      <w:lvlJc w:val="left"/>
      <w:pPr>
        <w:ind w:left="720" w:hanging="360"/>
      </w:pPr>
      <w:rPr>
        <w:rFonts w:ascii="Century Gothic" w:hAnsi="Century Gothic"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AD13BF"/>
    <w:multiLevelType w:val="hybridMultilevel"/>
    <w:tmpl w:val="5F68AE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FBD6AC4"/>
    <w:multiLevelType w:val="hybridMultilevel"/>
    <w:tmpl w:val="4EAECDEC"/>
    <w:lvl w:ilvl="0" w:tplc="37565B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6C3269"/>
    <w:multiLevelType w:val="hybridMultilevel"/>
    <w:tmpl w:val="4CB083C8"/>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F2718F"/>
    <w:multiLevelType w:val="hybridMultilevel"/>
    <w:tmpl w:val="5F68A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567EA2"/>
    <w:multiLevelType w:val="hybridMultilevel"/>
    <w:tmpl w:val="C03C4E48"/>
    <w:lvl w:ilvl="0" w:tplc="FFFFFFF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F375200"/>
    <w:multiLevelType w:val="hybridMultilevel"/>
    <w:tmpl w:val="4314C362"/>
    <w:lvl w:ilvl="0" w:tplc="FFFFFFF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3B11E51"/>
    <w:multiLevelType w:val="hybridMultilevel"/>
    <w:tmpl w:val="95321892"/>
    <w:lvl w:ilvl="0" w:tplc="867A7B46">
      <w:start w:val="1"/>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5599375">
    <w:abstractNumId w:val="2"/>
  </w:num>
  <w:num w:numId="2" w16cid:durableId="1566066524">
    <w:abstractNumId w:val="7"/>
  </w:num>
  <w:num w:numId="3" w16cid:durableId="1836915490">
    <w:abstractNumId w:val="1"/>
  </w:num>
  <w:num w:numId="4" w16cid:durableId="516624781">
    <w:abstractNumId w:val="4"/>
  </w:num>
  <w:num w:numId="5" w16cid:durableId="1878934322">
    <w:abstractNumId w:val="6"/>
  </w:num>
  <w:num w:numId="6" w16cid:durableId="573274266">
    <w:abstractNumId w:val="5"/>
  </w:num>
  <w:num w:numId="7" w16cid:durableId="187840731">
    <w:abstractNumId w:val="3"/>
  </w:num>
  <w:num w:numId="8" w16cid:durableId="112080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24"/>
    <w:rsid w:val="00020E74"/>
    <w:rsid w:val="00061916"/>
    <w:rsid w:val="00090B24"/>
    <w:rsid w:val="000D31D3"/>
    <w:rsid w:val="001067B5"/>
    <w:rsid w:val="001169B2"/>
    <w:rsid w:val="001A5E98"/>
    <w:rsid w:val="001C77FA"/>
    <w:rsid w:val="001D4351"/>
    <w:rsid w:val="00251AD7"/>
    <w:rsid w:val="0026547E"/>
    <w:rsid w:val="00283696"/>
    <w:rsid w:val="002878E3"/>
    <w:rsid w:val="002A72AE"/>
    <w:rsid w:val="002B16B6"/>
    <w:rsid w:val="002E0CD7"/>
    <w:rsid w:val="003265A1"/>
    <w:rsid w:val="003E64C1"/>
    <w:rsid w:val="0040745A"/>
    <w:rsid w:val="00434B43"/>
    <w:rsid w:val="00465BF0"/>
    <w:rsid w:val="004D1325"/>
    <w:rsid w:val="0051344F"/>
    <w:rsid w:val="005311D0"/>
    <w:rsid w:val="0053461C"/>
    <w:rsid w:val="005539DA"/>
    <w:rsid w:val="0056069D"/>
    <w:rsid w:val="00563912"/>
    <w:rsid w:val="00596650"/>
    <w:rsid w:val="005A1CC7"/>
    <w:rsid w:val="005D1D54"/>
    <w:rsid w:val="006768AB"/>
    <w:rsid w:val="00681855"/>
    <w:rsid w:val="006851A8"/>
    <w:rsid w:val="006A4218"/>
    <w:rsid w:val="006C384D"/>
    <w:rsid w:val="006F03AE"/>
    <w:rsid w:val="006F6603"/>
    <w:rsid w:val="00713E0C"/>
    <w:rsid w:val="0074529E"/>
    <w:rsid w:val="00765A2C"/>
    <w:rsid w:val="00790F92"/>
    <w:rsid w:val="007C4626"/>
    <w:rsid w:val="00823597"/>
    <w:rsid w:val="008250C1"/>
    <w:rsid w:val="00842F6A"/>
    <w:rsid w:val="0088175E"/>
    <w:rsid w:val="008841B5"/>
    <w:rsid w:val="008C0473"/>
    <w:rsid w:val="008D559E"/>
    <w:rsid w:val="009F7871"/>
    <w:rsid w:val="00A31967"/>
    <w:rsid w:val="00A60096"/>
    <w:rsid w:val="00B15516"/>
    <w:rsid w:val="00B373B8"/>
    <w:rsid w:val="00B539B2"/>
    <w:rsid w:val="00B6263A"/>
    <w:rsid w:val="00B67ABB"/>
    <w:rsid w:val="00BB1CFC"/>
    <w:rsid w:val="00BC2FD2"/>
    <w:rsid w:val="00C0251E"/>
    <w:rsid w:val="00C76663"/>
    <w:rsid w:val="00CC74D6"/>
    <w:rsid w:val="00D173EC"/>
    <w:rsid w:val="00D62C9E"/>
    <w:rsid w:val="00D779C3"/>
    <w:rsid w:val="00D86317"/>
    <w:rsid w:val="00DA6F52"/>
    <w:rsid w:val="00E1047C"/>
    <w:rsid w:val="00E15596"/>
    <w:rsid w:val="00E21063"/>
    <w:rsid w:val="00E97A95"/>
    <w:rsid w:val="00EA10CD"/>
    <w:rsid w:val="00F4474B"/>
    <w:rsid w:val="00F63402"/>
    <w:rsid w:val="00F70DAA"/>
    <w:rsid w:val="00FA341F"/>
    <w:rsid w:val="00FA70C5"/>
    <w:rsid w:val="00FD174B"/>
    <w:rsid w:val="00FE4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4A7C3"/>
  <w15:chartTrackingRefBased/>
  <w15:docId w15:val="{CE21B1B7-578A-479A-AEC9-9B8A3F8F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0473"/>
    <w:pPr>
      <w:spacing w:line="276" w:lineRule="auto"/>
    </w:pPr>
    <w:rPr>
      <w:rFonts w:ascii="Century Gothic" w:hAnsi="Century Gothic"/>
      <w:sz w:val="18"/>
    </w:rPr>
  </w:style>
  <w:style w:type="paragraph" w:styleId="Kop1">
    <w:name w:val="heading 1"/>
    <w:basedOn w:val="Standaard"/>
    <w:next w:val="Standaard"/>
    <w:link w:val="Kop1Char"/>
    <w:uiPriority w:val="9"/>
    <w:qFormat/>
    <w:rsid w:val="0026547E"/>
    <w:pPr>
      <w:keepNext/>
      <w:keepLines/>
      <w:spacing w:after="120" w:line="240" w:lineRule="auto"/>
      <w:outlineLvl w:val="0"/>
    </w:pPr>
    <w:rPr>
      <w:rFonts w:eastAsiaTheme="majorEastAsia" w:cstheme="majorBidi"/>
      <w:b/>
      <w:color w:val="00886E"/>
      <w:sz w:val="32"/>
      <w:lang w:val="en-US"/>
    </w:rPr>
  </w:style>
  <w:style w:type="paragraph" w:styleId="Kop2">
    <w:name w:val="heading 2"/>
    <w:basedOn w:val="Standaard"/>
    <w:next w:val="Standaard"/>
    <w:link w:val="Kop2Char"/>
    <w:uiPriority w:val="9"/>
    <w:unhideWhenUsed/>
    <w:qFormat/>
    <w:rsid w:val="0026547E"/>
    <w:pPr>
      <w:keepNext/>
      <w:keepLines/>
      <w:spacing w:after="40" w:line="240" w:lineRule="auto"/>
      <w:outlineLvl w:val="1"/>
    </w:pPr>
    <w:rPr>
      <w:rFonts w:eastAsiaTheme="majorEastAsia" w:cstheme="majorBidi"/>
      <w:bCs/>
      <w:color w:val="00886E"/>
      <w:sz w:val="24"/>
      <w:lang w:val="en-US"/>
    </w:rPr>
  </w:style>
  <w:style w:type="paragraph" w:styleId="Kop3">
    <w:name w:val="heading 3"/>
    <w:basedOn w:val="Standaard"/>
    <w:next w:val="Standaard"/>
    <w:link w:val="Kop3Char"/>
    <w:uiPriority w:val="9"/>
    <w:unhideWhenUsed/>
    <w:qFormat/>
    <w:rsid w:val="005A1CC7"/>
    <w:pPr>
      <w:keepNext/>
      <w:keepLines/>
      <w:spacing w:after="40" w:line="240" w:lineRule="auto"/>
      <w:outlineLvl w:val="2"/>
    </w:pPr>
    <w:rPr>
      <w:rFonts w:eastAsiaTheme="majorEastAsia" w:cstheme="majorBidi"/>
      <w:b/>
      <w:szCs w:val="18"/>
    </w:rPr>
  </w:style>
  <w:style w:type="paragraph" w:styleId="Kop4">
    <w:name w:val="heading 4"/>
    <w:basedOn w:val="Kop5"/>
    <w:next w:val="Standaard"/>
    <w:link w:val="Kop4Char"/>
    <w:uiPriority w:val="9"/>
    <w:unhideWhenUsed/>
    <w:qFormat/>
    <w:rsid w:val="0026547E"/>
    <w:pPr>
      <w:spacing w:before="0" w:after="40" w:line="240" w:lineRule="auto"/>
      <w:outlineLvl w:val="3"/>
    </w:pPr>
    <w:rPr>
      <w:i/>
      <w:iCs/>
      <w:color w:val="auto"/>
      <w:sz w:val="21"/>
      <w:szCs w:val="32"/>
      <w:lang w:val="en-US"/>
    </w:rPr>
  </w:style>
  <w:style w:type="paragraph" w:styleId="Kop5">
    <w:name w:val="heading 5"/>
    <w:basedOn w:val="Standaard"/>
    <w:next w:val="Standaard"/>
    <w:link w:val="Kop5Char"/>
    <w:uiPriority w:val="9"/>
    <w:unhideWhenUsed/>
    <w:rsid w:val="0026547E"/>
    <w:pPr>
      <w:keepNext/>
      <w:keepLines/>
      <w:spacing w:before="40"/>
      <w:outlineLvl w:val="4"/>
    </w:pPr>
    <w:rPr>
      <w:rFonts w:asciiTheme="majorHAnsi" w:eastAsiaTheme="majorEastAsia" w:hAnsiTheme="majorHAnsi" w:cstheme="majorBidi"/>
      <w:color w:val="00886E"/>
    </w:rPr>
  </w:style>
  <w:style w:type="paragraph" w:styleId="Kop6">
    <w:name w:val="heading 6"/>
    <w:basedOn w:val="Standaard"/>
    <w:next w:val="Standaard"/>
    <w:link w:val="Kop6Char"/>
    <w:uiPriority w:val="9"/>
    <w:semiHidden/>
    <w:unhideWhenUsed/>
    <w:rsid w:val="0026547E"/>
    <w:pPr>
      <w:keepNext/>
      <w:keepLines/>
      <w:spacing w:before="40"/>
      <w:outlineLvl w:val="5"/>
    </w:pPr>
    <w:rPr>
      <w:rFonts w:asciiTheme="majorHAnsi" w:eastAsiaTheme="majorEastAsia" w:hAnsiTheme="majorHAnsi" w:cstheme="majorBidi"/>
      <w:color w:val="00886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384D"/>
    <w:pPr>
      <w:tabs>
        <w:tab w:val="center" w:pos="4536"/>
        <w:tab w:val="right" w:pos="9072"/>
      </w:tabs>
    </w:pPr>
  </w:style>
  <w:style w:type="character" w:customStyle="1" w:styleId="KoptekstChar">
    <w:name w:val="Koptekst Char"/>
    <w:basedOn w:val="Standaardalinea-lettertype"/>
    <w:link w:val="Koptekst"/>
    <w:uiPriority w:val="99"/>
    <w:rsid w:val="006C384D"/>
  </w:style>
  <w:style w:type="paragraph" w:styleId="Voettekst">
    <w:name w:val="footer"/>
    <w:basedOn w:val="Standaard"/>
    <w:link w:val="VoettekstChar"/>
    <w:uiPriority w:val="99"/>
    <w:unhideWhenUsed/>
    <w:rsid w:val="006C384D"/>
    <w:pPr>
      <w:tabs>
        <w:tab w:val="center" w:pos="4536"/>
        <w:tab w:val="right" w:pos="9072"/>
      </w:tabs>
    </w:pPr>
  </w:style>
  <w:style w:type="character" w:customStyle="1" w:styleId="VoettekstChar">
    <w:name w:val="Voettekst Char"/>
    <w:basedOn w:val="Standaardalinea-lettertype"/>
    <w:link w:val="Voettekst"/>
    <w:uiPriority w:val="99"/>
    <w:rsid w:val="006C384D"/>
  </w:style>
  <w:style w:type="character" w:customStyle="1" w:styleId="Kop1Char">
    <w:name w:val="Kop 1 Char"/>
    <w:basedOn w:val="Standaardalinea-lettertype"/>
    <w:link w:val="Kop1"/>
    <w:uiPriority w:val="9"/>
    <w:rsid w:val="0026547E"/>
    <w:rPr>
      <w:rFonts w:ascii="Century Gothic" w:eastAsiaTheme="majorEastAsia" w:hAnsi="Century Gothic" w:cstheme="majorBidi"/>
      <w:b/>
      <w:color w:val="00886E"/>
      <w:sz w:val="32"/>
      <w:lang w:val="en-US"/>
    </w:rPr>
  </w:style>
  <w:style w:type="character" w:customStyle="1" w:styleId="Kop2Char">
    <w:name w:val="Kop 2 Char"/>
    <w:basedOn w:val="Standaardalinea-lettertype"/>
    <w:link w:val="Kop2"/>
    <w:uiPriority w:val="9"/>
    <w:rsid w:val="0026547E"/>
    <w:rPr>
      <w:rFonts w:ascii="Century Gothic" w:eastAsiaTheme="majorEastAsia" w:hAnsi="Century Gothic" w:cstheme="majorBidi"/>
      <w:bCs/>
      <w:color w:val="00886E"/>
      <w:lang w:val="en-US"/>
    </w:rPr>
  </w:style>
  <w:style w:type="paragraph" w:styleId="Titel">
    <w:name w:val="Title"/>
    <w:basedOn w:val="Standaard"/>
    <w:next w:val="Standaard"/>
    <w:link w:val="TitelChar"/>
    <w:uiPriority w:val="10"/>
    <w:qFormat/>
    <w:rsid w:val="00790F92"/>
    <w:pPr>
      <w:spacing w:after="120" w:line="216" w:lineRule="auto"/>
      <w:contextualSpacing/>
      <w:jc w:val="center"/>
    </w:pPr>
    <w:rPr>
      <w:rFonts w:eastAsiaTheme="majorEastAsia" w:cstheme="majorBidi"/>
      <w:b/>
      <w:bCs/>
      <w:color w:val="FFFFFF" w:themeColor="background1"/>
      <w:spacing w:val="-10"/>
      <w:kern w:val="28"/>
      <w:sz w:val="96"/>
      <w:szCs w:val="96"/>
    </w:rPr>
  </w:style>
  <w:style w:type="character" w:customStyle="1" w:styleId="TitelChar">
    <w:name w:val="Titel Char"/>
    <w:basedOn w:val="Standaardalinea-lettertype"/>
    <w:link w:val="Titel"/>
    <w:uiPriority w:val="10"/>
    <w:rsid w:val="00790F92"/>
    <w:rPr>
      <w:rFonts w:ascii="Century Gothic" w:eastAsiaTheme="majorEastAsia" w:hAnsi="Century Gothic" w:cstheme="majorBidi"/>
      <w:b/>
      <w:bCs/>
      <w:color w:val="FFFFFF" w:themeColor="background1"/>
      <w:spacing w:val="-10"/>
      <w:kern w:val="28"/>
      <w:sz w:val="96"/>
      <w:szCs w:val="96"/>
    </w:rPr>
  </w:style>
  <w:style w:type="paragraph" w:styleId="Ondertitel">
    <w:name w:val="Subtitle"/>
    <w:basedOn w:val="Standaard"/>
    <w:next w:val="Standaard"/>
    <w:link w:val="OndertitelChar"/>
    <w:uiPriority w:val="11"/>
    <w:qFormat/>
    <w:rsid w:val="00790F92"/>
    <w:pPr>
      <w:numPr>
        <w:ilvl w:val="1"/>
      </w:numPr>
      <w:spacing w:after="160"/>
      <w:jc w:val="center"/>
    </w:pPr>
    <w:rPr>
      <w:rFonts w:eastAsiaTheme="minorEastAsia"/>
      <w:b/>
      <w:bCs/>
      <w:color w:val="FFFFFF" w:themeColor="background1"/>
      <w:spacing w:val="15"/>
      <w:sz w:val="40"/>
      <w:szCs w:val="40"/>
    </w:rPr>
  </w:style>
  <w:style w:type="character" w:customStyle="1" w:styleId="OndertitelChar">
    <w:name w:val="Ondertitel Char"/>
    <w:basedOn w:val="Standaardalinea-lettertype"/>
    <w:link w:val="Ondertitel"/>
    <w:uiPriority w:val="11"/>
    <w:rsid w:val="00790F92"/>
    <w:rPr>
      <w:rFonts w:ascii="Century Gothic" w:eastAsiaTheme="minorEastAsia" w:hAnsi="Century Gothic"/>
      <w:b/>
      <w:bCs/>
      <w:color w:val="FFFFFF" w:themeColor="background1"/>
      <w:spacing w:val="15"/>
      <w:sz w:val="40"/>
      <w:szCs w:val="40"/>
    </w:rPr>
  </w:style>
  <w:style w:type="character" w:styleId="Intensievebenadrukking">
    <w:name w:val="Intense Emphasis"/>
    <w:basedOn w:val="Standaardalinea-lettertype"/>
    <w:uiPriority w:val="21"/>
    <w:qFormat/>
    <w:rsid w:val="00B15516"/>
    <w:rPr>
      <w:rFonts w:ascii="Century Gothic" w:hAnsi="Century Gothic"/>
      <w:i/>
      <w:iCs/>
      <w:color w:val="00886E"/>
    </w:rPr>
  </w:style>
  <w:style w:type="paragraph" w:styleId="Duidelijkcitaat">
    <w:name w:val="Intense Quote"/>
    <w:basedOn w:val="Standaard"/>
    <w:next w:val="Standaard"/>
    <w:link w:val="DuidelijkcitaatChar"/>
    <w:uiPriority w:val="30"/>
    <w:qFormat/>
    <w:rsid w:val="00B15516"/>
    <w:pPr>
      <w:pBdr>
        <w:top w:val="single" w:sz="4" w:space="10" w:color="00886E"/>
        <w:bottom w:val="single" w:sz="4" w:space="10" w:color="00886E"/>
      </w:pBdr>
      <w:spacing w:before="360" w:after="360"/>
      <w:ind w:left="864" w:right="864"/>
      <w:jc w:val="center"/>
    </w:pPr>
    <w:rPr>
      <w:i/>
      <w:iCs/>
      <w:color w:val="00886E"/>
    </w:rPr>
  </w:style>
  <w:style w:type="character" w:customStyle="1" w:styleId="DuidelijkcitaatChar">
    <w:name w:val="Duidelijk citaat Char"/>
    <w:basedOn w:val="Standaardalinea-lettertype"/>
    <w:link w:val="Duidelijkcitaat"/>
    <w:uiPriority w:val="30"/>
    <w:rsid w:val="00B15516"/>
    <w:rPr>
      <w:rFonts w:ascii="Century Gothic" w:hAnsi="Century Gothic"/>
      <w:i/>
      <w:iCs/>
      <w:color w:val="00886E"/>
      <w:sz w:val="22"/>
    </w:rPr>
  </w:style>
  <w:style w:type="character" w:styleId="Subtieleverwijzing">
    <w:name w:val="Subtle Reference"/>
    <w:basedOn w:val="Standaardalinea-lettertype"/>
    <w:uiPriority w:val="31"/>
    <w:qFormat/>
    <w:rsid w:val="00B15516"/>
    <w:rPr>
      <w:rFonts w:ascii="Century Gothic" w:hAnsi="Century Gothic"/>
      <w:smallCaps/>
      <w:color w:val="5A5A5A" w:themeColor="text1" w:themeTint="A5"/>
    </w:rPr>
  </w:style>
  <w:style w:type="character" w:styleId="Intensieveverwijzing">
    <w:name w:val="Intense Reference"/>
    <w:basedOn w:val="Standaardalinea-lettertype"/>
    <w:uiPriority w:val="32"/>
    <w:qFormat/>
    <w:rsid w:val="00B15516"/>
    <w:rPr>
      <w:rFonts w:ascii="Century Gothic" w:hAnsi="Century Gothic"/>
      <w:b/>
      <w:bCs/>
      <w:smallCaps/>
      <w:color w:val="00886E"/>
      <w:spacing w:val="5"/>
    </w:rPr>
  </w:style>
  <w:style w:type="character" w:styleId="Subtielebenadrukking">
    <w:name w:val="Subtle Emphasis"/>
    <w:basedOn w:val="Standaardalinea-lettertype"/>
    <w:uiPriority w:val="19"/>
    <w:qFormat/>
    <w:rsid w:val="00B15516"/>
    <w:rPr>
      <w:rFonts w:ascii="Century Gothic" w:hAnsi="Century Gothic"/>
      <w:i/>
      <w:iCs/>
      <w:color w:val="404040" w:themeColor="text1" w:themeTint="BF"/>
    </w:rPr>
  </w:style>
  <w:style w:type="character" w:styleId="Nadruk">
    <w:name w:val="Emphasis"/>
    <w:basedOn w:val="Standaardalinea-lettertype"/>
    <w:uiPriority w:val="20"/>
    <w:qFormat/>
    <w:rsid w:val="00B15516"/>
    <w:rPr>
      <w:rFonts w:ascii="Century Gothic" w:hAnsi="Century Gothic"/>
      <w:i/>
      <w:iCs/>
    </w:rPr>
  </w:style>
  <w:style w:type="character" w:styleId="Zwaar">
    <w:name w:val="Strong"/>
    <w:basedOn w:val="Standaardalinea-lettertype"/>
    <w:uiPriority w:val="22"/>
    <w:qFormat/>
    <w:rsid w:val="00B15516"/>
    <w:rPr>
      <w:rFonts w:ascii="Century Gothic" w:hAnsi="Century Gothic"/>
      <w:b/>
      <w:bCs/>
    </w:rPr>
  </w:style>
  <w:style w:type="character" w:styleId="Titelvanboek">
    <w:name w:val="Book Title"/>
    <w:basedOn w:val="Standaardalinea-lettertype"/>
    <w:uiPriority w:val="33"/>
    <w:qFormat/>
    <w:rsid w:val="00B15516"/>
    <w:rPr>
      <w:rFonts w:ascii="Century Gothic" w:hAnsi="Century Gothic"/>
      <w:b/>
      <w:bCs/>
      <w:i/>
      <w:iCs/>
      <w:spacing w:val="5"/>
    </w:rPr>
  </w:style>
  <w:style w:type="character" w:customStyle="1" w:styleId="Kop3Char">
    <w:name w:val="Kop 3 Char"/>
    <w:basedOn w:val="Standaardalinea-lettertype"/>
    <w:link w:val="Kop3"/>
    <w:uiPriority w:val="9"/>
    <w:rsid w:val="005A1CC7"/>
    <w:rPr>
      <w:rFonts w:ascii="Century Gothic" w:eastAsiaTheme="majorEastAsia" w:hAnsi="Century Gothic" w:cstheme="majorBidi"/>
      <w:b/>
      <w:sz w:val="18"/>
      <w:szCs w:val="18"/>
    </w:rPr>
  </w:style>
  <w:style w:type="character" w:customStyle="1" w:styleId="Kop4Char">
    <w:name w:val="Kop 4 Char"/>
    <w:basedOn w:val="Standaardalinea-lettertype"/>
    <w:link w:val="Kop4"/>
    <w:uiPriority w:val="9"/>
    <w:rsid w:val="0026547E"/>
    <w:rPr>
      <w:rFonts w:asciiTheme="majorHAnsi" w:eastAsiaTheme="majorEastAsia" w:hAnsiTheme="majorHAnsi" w:cstheme="majorBidi"/>
      <w:i/>
      <w:iCs/>
      <w:sz w:val="21"/>
      <w:szCs w:val="32"/>
      <w:lang w:val="en-US"/>
    </w:rPr>
  </w:style>
  <w:style w:type="character" w:customStyle="1" w:styleId="Kop5Char">
    <w:name w:val="Kop 5 Char"/>
    <w:basedOn w:val="Standaardalinea-lettertype"/>
    <w:link w:val="Kop5"/>
    <w:uiPriority w:val="9"/>
    <w:rsid w:val="0026547E"/>
    <w:rPr>
      <w:rFonts w:asciiTheme="majorHAnsi" w:eastAsiaTheme="majorEastAsia" w:hAnsiTheme="majorHAnsi" w:cstheme="majorBidi"/>
      <w:color w:val="00886E"/>
      <w:sz w:val="18"/>
    </w:rPr>
  </w:style>
  <w:style w:type="paragraph" w:styleId="Geenafstand">
    <w:name w:val="No Spacing"/>
    <w:uiPriority w:val="1"/>
    <w:qFormat/>
    <w:rsid w:val="0026547E"/>
    <w:rPr>
      <w:rFonts w:ascii="Century Gothic" w:hAnsi="Century Gothic"/>
      <w:sz w:val="18"/>
    </w:rPr>
  </w:style>
  <w:style w:type="character" w:customStyle="1" w:styleId="Kop6Char">
    <w:name w:val="Kop 6 Char"/>
    <w:basedOn w:val="Standaardalinea-lettertype"/>
    <w:link w:val="Kop6"/>
    <w:uiPriority w:val="9"/>
    <w:semiHidden/>
    <w:rsid w:val="0026547E"/>
    <w:rPr>
      <w:rFonts w:asciiTheme="majorHAnsi" w:eastAsiaTheme="majorEastAsia" w:hAnsiTheme="majorHAnsi" w:cstheme="majorBidi"/>
      <w:color w:val="00886E"/>
      <w:sz w:val="18"/>
    </w:rPr>
  </w:style>
  <w:style w:type="character" w:styleId="Paginanummer">
    <w:name w:val="page number"/>
    <w:basedOn w:val="Standaardalinea-lettertype"/>
    <w:uiPriority w:val="99"/>
    <w:semiHidden/>
    <w:unhideWhenUsed/>
    <w:rsid w:val="00D86317"/>
  </w:style>
  <w:style w:type="paragraph" w:customStyle="1" w:styleId="Titeleindblad">
    <w:name w:val="Titel eindblad"/>
    <w:basedOn w:val="Standaard"/>
    <w:qFormat/>
    <w:rsid w:val="00C0251E"/>
    <w:pPr>
      <w:spacing w:line="240" w:lineRule="auto"/>
      <w:jc w:val="center"/>
    </w:pPr>
    <w:rPr>
      <w:b/>
      <w:bCs/>
      <w:color w:val="FFFFFF" w:themeColor="background1"/>
      <w:sz w:val="72"/>
      <w:szCs w:val="180"/>
      <w:lang w:val="en-US"/>
    </w:rPr>
  </w:style>
  <w:style w:type="paragraph" w:customStyle="1" w:styleId="Ondertiteleindblad">
    <w:name w:val="Ondertitel eindblad"/>
    <w:basedOn w:val="Standaard"/>
    <w:qFormat/>
    <w:rsid w:val="00C0251E"/>
    <w:pPr>
      <w:spacing w:before="120"/>
      <w:jc w:val="center"/>
    </w:pPr>
    <w:rPr>
      <w:b/>
      <w:bCs/>
      <w:color w:val="FFFFFF" w:themeColor="background1"/>
      <w:sz w:val="36"/>
      <w:szCs w:val="52"/>
      <w:lang w:val="en-US"/>
    </w:rPr>
  </w:style>
  <w:style w:type="paragraph" w:styleId="Kopvaninhoudsopgave">
    <w:name w:val="TOC Heading"/>
    <w:basedOn w:val="Kop1"/>
    <w:next w:val="Standaard"/>
    <w:uiPriority w:val="39"/>
    <w:unhideWhenUsed/>
    <w:qFormat/>
    <w:rsid w:val="005A1CC7"/>
    <w:pPr>
      <w:spacing w:before="480" w:after="0" w:line="276" w:lineRule="auto"/>
      <w:outlineLvl w:val="9"/>
    </w:pPr>
    <w:rPr>
      <w:bCs/>
      <w:szCs w:val="28"/>
      <w:lang w:val="nl-NL" w:eastAsia="nl-NL"/>
    </w:rPr>
  </w:style>
  <w:style w:type="paragraph" w:styleId="Inhopg1">
    <w:name w:val="toc 1"/>
    <w:basedOn w:val="Standaard"/>
    <w:next w:val="Standaard"/>
    <w:autoRedefine/>
    <w:uiPriority w:val="39"/>
    <w:unhideWhenUsed/>
    <w:rsid w:val="005A1CC7"/>
    <w:pPr>
      <w:spacing w:before="120"/>
    </w:pPr>
    <w:rPr>
      <w:b/>
      <w:bCs/>
      <w:szCs w:val="20"/>
    </w:rPr>
  </w:style>
  <w:style w:type="paragraph" w:styleId="Inhopg2">
    <w:name w:val="toc 2"/>
    <w:basedOn w:val="Standaard"/>
    <w:next w:val="Standaard"/>
    <w:autoRedefine/>
    <w:uiPriority w:val="39"/>
    <w:unhideWhenUsed/>
    <w:rsid w:val="005A1CC7"/>
    <w:pPr>
      <w:ind w:left="180"/>
    </w:pPr>
    <w:rPr>
      <w:rFonts w:asciiTheme="minorHAnsi" w:hAnsiTheme="minorHAnsi"/>
      <w:i/>
      <w:iCs/>
      <w:sz w:val="20"/>
      <w:szCs w:val="20"/>
    </w:rPr>
  </w:style>
  <w:style w:type="paragraph" w:styleId="Inhopg3">
    <w:name w:val="toc 3"/>
    <w:basedOn w:val="Standaard"/>
    <w:next w:val="Standaard"/>
    <w:autoRedefine/>
    <w:uiPriority w:val="39"/>
    <w:unhideWhenUsed/>
    <w:rsid w:val="005A1CC7"/>
    <w:pPr>
      <w:ind w:left="360"/>
    </w:pPr>
    <w:rPr>
      <w:rFonts w:asciiTheme="minorHAnsi" w:hAnsiTheme="minorHAnsi"/>
      <w:sz w:val="20"/>
      <w:szCs w:val="20"/>
    </w:rPr>
  </w:style>
  <w:style w:type="character" w:styleId="Hyperlink">
    <w:name w:val="Hyperlink"/>
    <w:basedOn w:val="Standaardalinea-lettertype"/>
    <w:uiPriority w:val="99"/>
    <w:unhideWhenUsed/>
    <w:rsid w:val="005A1CC7"/>
    <w:rPr>
      <w:color w:val="0563C1" w:themeColor="hyperlink"/>
      <w:u w:val="single"/>
    </w:rPr>
  </w:style>
  <w:style w:type="paragraph" w:styleId="Inhopg4">
    <w:name w:val="toc 4"/>
    <w:basedOn w:val="Standaard"/>
    <w:next w:val="Standaard"/>
    <w:autoRedefine/>
    <w:uiPriority w:val="39"/>
    <w:semiHidden/>
    <w:unhideWhenUsed/>
    <w:rsid w:val="005A1CC7"/>
    <w:pPr>
      <w:ind w:left="540"/>
    </w:pPr>
    <w:rPr>
      <w:rFonts w:asciiTheme="minorHAnsi" w:hAnsiTheme="minorHAnsi"/>
      <w:sz w:val="20"/>
      <w:szCs w:val="20"/>
    </w:rPr>
  </w:style>
  <w:style w:type="paragraph" w:styleId="Inhopg5">
    <w:name w:val="toc 5"/>
    <w:basedOn w:val="Standaard"/>
    <w:next w:val="Standaard"/>
    <w:autoRedefine/>
    <w:uiPriority w:val="39"/>
    <w:semiHidden/>
    <w:unhideWhenUsed/>
    <w:rsid w:val="005A1CC7"/>
    <w:pPr>
      <w:ind w:left="720"/>
    </w:pPr>
    <w:rPr>
      <w:rFonts w:asciiTheme="minorHAnsi" w:hAnsiTheme="minorHAnsi"/>
      <w:sz w:val="20"/>
      <w:szCs w:val="20"/>
    </w:rPr>
  </w:style>
  <w:style w:type="paragraph" w:styleId="Inhopg6">
    <w:name w:val="toc 6"/>
    <w:basedOn w:val="Standaard"/>
    <w:next w:val="Standaard"/>
    <w:autoRedefine/>
    <w:uiPriority w:val="39"/>
    <w:semiHidden/>
    <w:unhideWhenUsed/>
    <w:rsid w:val="005A1CC7"/>
    <w:pPr>
      <w:ind w:left="900"/>
    </w:pPr>
    <w:rPr>
      <w:rFonts w:asciiTheme="minorHAnsi" w:hAnsiTheme="minorHAnsi"/>
      <w:sz w:val="20"/>
      <w:szCs w:val="20"/>
    </w:rPr>
  </w:style>
  <w:style w:type="paragraph" w:styleId="Inhopg7">
    <w:name w:val="toc 7"/>
    <w:basedOn w:val="Standaard"/>
    <w:next w:val="Standaard"/>
    <w:autoRedefine/>
    <w:uiPriority w:val="39"/>
    <w:semiHidden/>
    <w:unhideWhenUsed/>
    <w:rsid w:val="005A1CC7"/>
    <w:pPr>
      <w:ind w:left="1080"/>
    </w:pPr>
    <w:rPr>
      <w:rFonts w:asciiTheme="minorHAnsi" w:hAnsiTheme="minorHAnsi"/>
      <w:sz w:val="20"/>
      <w:szCs w:val="20"/>
    </w:rPr>
  </w:style>
  <w:style w:type="paragraph" w:styleId="Inhopg8">
    <w:name w:val="toc 8"/>
    <w:basedOn w:val="Standaard"/>
    <w:next w:val="Standaard"/>
    <w:autoRedefine/>
    <w:uiPriority w:val="39"/>
    <w:semiHidden/>
    <w:unhideWhenUsed/>
    <w:rsid w:val="005A1CC7"/>
    <w:pPr>
      <w:ind w:left="1260"/>
    </w:pPr>
    <w:rPr>
      <w:rFonts w:asciiTheme="minorHAnsi" w:hAnsiTheme="minorHAnsi"/>
      <w:sz w:val="20"/>
      <w:szCs w:val="20"/>
    </w:rPr>
  </w:style>
  <w:style w:type="paragraph" w:styleId="Inhopg9">
    <w:name w:val="toc 9"/>
    <w:basedOn w:val="Standaard"/>
    <w:next w:val="Standaard"/>
    <w:autoRedefine/>
    <w:uiPriority w:val="39"/>
    <w:semiHidden/>
    <w:unhideWhenUsed/>
    <w:rsid w:val="005A1CC7"/>
    <w:pPr>
      <w:ind w:left="1440"/>
    </w:pPr>
    <w:rPr>
      <w:rFonts w:asciiTheme="minorHAnsi" w:hAnsiTheme="minorHAnsi"/>
      <w:sz w:val="20"/>
      <w:szCs w:val="20"/>
    </w:rPr>
  </w:style>
  <w:style w:type="paragraph" w:styleId="Ballontekst">
    <w:name w:val="Balloon Text"/>
    <w:basedOn w:val="Standaard"/>
    <w:link w:val="BallontekstChar"/>
    <w:uiPriority w:val="99"/>
    <w:semiHidden/>
    <w:unhideWhenUsed/>
    <w:rsid w:val="00D779C3"/>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779C3"/>
    <w:rPr>
      <w:rFonts w:ascii="Segoe UI" w:hAnsi="Segoe UI" w:cs="Segoe UI"/>
      <w:sz w:val="18"/>
      <w:szCs w:val="18"/>
    </w:rPr>
  </w:style>
  <w:style w:type="paragraph" w:styleId="Lijstalinea">
    <w:name w:val="List Paragraph"/>
    <w:basedOn w:val="Standaard"/>
    <w:uiPriority w:val="34"/>
    <w:qFormat/>
    <w:rsid w:val="004D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7560">
      <w:bodyDiv w:val="1"/>
      <w:marLeft w:val="0"/>
      <w:marRight w:val="0"/>
      <w:marTop w:val="0"/>
      <w:marBottom w:val="0"/>
      <w:divBdr>
        <w:top w:val="none" w:sz="0" w:space="0" w:color="auto"/>
        <w:left w:val="none" w:sz="0" w:space="0" w:color="auto"/>
        <w:bottom w:val="none" w:sz="0" w:space="0" w:color="auto"/>
        <w:right w:val="none" w:sz="0" w:space="0" w:color="auto"/>
      </w:divBdr>
    </w:div>
    <w:div w:id="1144850892">
      <w:bodyDiv w:val="1"/>
      <w:marLeft w:val="0"/>
      <w:marRight w:val="0"/>
      <w:marTop w:val="0"/>
      <w:marBottom w:val="0"/>
      <w:divBdr>
        <w:top w:val="none" w:sz="0" w:space="0" w:color="auto"/>
        <w:left w:val="none" w:sz="0" w:space="0" w:color="auto"/>
        <w:bottom w:val="none" w:sz="0" w:space="0" w:color="auto"/>
        <w:right w:val="none" w:sz="0" w:space="0" w:color="auto"/>
      </w:divBdr>
    </w:div>
    <w:div w:id="19734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rhiant.sharepoint.com/sites/OfficeSjablonen/Gedeelde%20documenten/Word/word%20sjabloon%20-%20algemeen%20word%20documen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08760DC82DA46949517EA46BF023B" ma:contentTypeVersion="0" ma:contentTypeDescription="Create a new document." ma:contentTypeScope="" ma:versionID="b1cace84e6b2e0f051da9fa9c116909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2D501-E244-4726-82A4-ACC436DBE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339891-686E-4D94-B1C6-CD471FB1B19E}">
  <ds:schemaRefs>
    <ds:schemaRef ds:uri="http://schemas.microsoft.com/sharepoint/v3/contenttype/forms"/>
  </ds:schemaRefs>
</ds:datastoreItem>
</file>

<file path=customXml/itemProps3.xml><?xml version="1.0" encoding="utf-8"?>
<ds:datastoreItem xmlns:ds="http://schemas.openxmlformats.org/officeDocument/2006/customXml" ds:itemID="{5556EC00-D914-49B4-803D-CA888FACE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7B0425-580B-CE41-A3EF-0B530536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word%20sjabloon%20-%20algemeen%20word%20document</Template>
  <TotalTime>1</TotalTime>
  <Pages>3</Pages>
  <Words>1549</Words>
  <Characters>8524</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van den Brink</dc:creator>
  <cp:keywords/>
  <dc:description/>
  <cp:lastModifiedBy>Soraya Koopman</cp:lastModifiedBy>
  <cp:revision>2</cp:revision>
  <cp:lastPrinted>2021-06-10T08:14:00Z</cp:lastPrinted>
  <dcterms:created xsi:type="dcterms:W3CDTF">2022-09-21T12:33:00Z</dcterms:created>
  <dcterms:modified xsi:type="dcterms:W3CDTF">2022-09-21T12:33:00Z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0x0101000BF08760DC82DA46949517EA46BF023B</vt:lpwstr>
  </property>
</Properties>
</file>